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2833B" w14:textId="12708725" w:rsidR="00417494" w:rsidRPr="006A6444" w:rsidRDefault="00DF3E2F" w:rsidP="0041749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информации, рекомендуемые для подготовки к сдаче квалификационного экзамена</w:t>
      </w:r>
      <w:r w:rsidR="00D70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</w:t>
      </w:r>
      <w:r w:rsidR="00417494" w:rsidRPr="006A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квалификационного экзамена на получение квалификационного аттестата аудитора</w:t>
      </w:r>
      <w:r w:rsidR="00095B7D" w:rsidRPr="006A6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FC4EEA1" w14:textId="1CC7C986" w:rsidR="00842771" w:rsidRDefault="00431493" w:rsidP="00431493">
      <w:pPr>
        <w:jc w:val="center"/>
        <w:rPr>
          <w:lang w:eastAsia="ru-RU"/>
        </w:rPr>
      </w:pP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(в редакции на 01.</w:t>
      </w:r>
      <w:r w:rsidR="00485A3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10</w:t>
      </w: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20</w:t>
      </w:r>
      <w:r w:rsidRPr="00431493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)</w:t>
      </w:r>
    </w:p>
    <w:p w14:paraId="037E624D" w14:textId="32CB62C9" w:rsidR="00417494" w:rsidRPr="0068430D" w:rsidRDefault="006C735F" w:rsidP="006A6444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8430D">
        <w:rPr>
          <w:rFonts w:ascii="Times New Roman" w:hAnsi="Times New Roman" w:cs="Times New Roman"/>
          <w:color w:val="000000" w:themeColor="text1"/>
          <w:sz w:val="32"/>
          <w:szCs w:val="32"/>
        </w:rPr>
        <w:t>I ЭТАП</w:t>
      </w:r>
    </w:p>
    <w:p w14:paraId="48B99CD4" w14:textId="77777777" w:rsidR="00DB671E" w:rsidRPr="00F06F9C" w:rsidRDefault="00DB671E" w:rsidP="00012F8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t>Модуль: «Основы аудиторской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F715DB" w14:paraId="2D7B365E" w14:textId="77777777" w:rsidTr="00BC637F">
        <w:tc>
          <w:tcPr>
            <w:tcW w:w="534" w:type="dxa"/>
          </w:tcPr>
          <w:p w14:paraId="57708EB9" w14:textId="2814ECF2" w:rsidR="00BC637F" w:rsidRDefault="00BC637F" w:rsidP="00AD4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565CD22" w14:textId="6571BD1B" w:rsidR="00BC637F" w:rsidRPr="00F715DB" w:rsidRDefault="00BC637F" w:rsidP="00AD4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аудиторской деятельности»</w:t>
            </w:r>
          </w:p>
        </w:tc>
      </w:tr>
      <w:tr w:rsidR="00F06F9C" w:rsidRPr="00F06F9C" w14:paraId="1311139B" w14:textId="77777777" w:rsidTr="00BC637F">
        <w:tc>
          <w:tcPr>
            <w:tcW w:w="534" w:type="dxa"/>
          </w:tcPr>
          <w:p w14:paraId="30A5851A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9037" w:type="dxa"/>
            <w:shd w:val="clear" w:color="auto" w:fill="auto"/>
          </w:tcPr>
          <w:p w14:paraId="6A0D15FA" w14:textId="5B03DFAD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Основные понятия и содержание аудиторской деятельности, основы ее регулирования в Р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 xml:space="preserve">оссийской </w:t>
            </w:r>
            <w:r w:rsidRPr="00F06F9C">
              <w:rPr>
                <w:rFonts w:ascii="Times New Roman" w:hAnsi="Times New Roman" w:cs="Times New Roman"/>
                <w:color w:val="auto"/>
              </w:rPr>
              <w:t>Ф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>едерации</w:t>
            </w:r>
          </w:p>
        </w:tc>
      </w:tr>
      <w:tr w:rsidR="00BC637F" w:rsidRPr="00F715DB" w14:paraId="0D3C700A" w14:textId="77777777" w:rsidTr="00BC637F">
        <w:tc>
          <w:tcPr>
            <w:tcW w:w="534" w:type="dxa"/>
          </w:tcPr>
          <w:p w14:paraId="0AFE6598" w14:textId="45D2C97E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129D77C" w14:textId="58F0050B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30.08.2008 № 307-ФЗ «Об аудиторской деятельности» </w:t>
            </w:r>
          </w:p>
        </w:tc>
      </w:tr>
      <w:tr w:rsidR="00BC637F" w:rsidRPr="00F715DB" w14:paraId="1EA1B2D4" w14:textId="77777777" w:rsidTr="00BC637F">
        <w:tc>
          <w:tcPr>
            <w:tcW w:w="534" w:type="dxa"/>
          </w:tcPr>
          <w:p w14:paraId="090A969D" w14:textId="4288CED9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62A2E7C1" w14:textId="5C8C2F97" w:rsidR="00BC637F" w:rsidRPr="00F715DB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Минфина России от 09.03.2017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33н «Об определении видов аудиторских услуг, в том числе перечня сопутствующих аудиту услуг»</w:t>
            </w:r>
          </w:p>
        </w:tc>
      </w:tr>
      <w:tr w:rsidR="00BC637F" w:rsidRPr="00F715DB" w14:paraId="5158F7B8" w14:textId="77777777" w:rsidTr="00BC637F">
        <w:tc>
          <w:tcPr>
            <w:tcW w:w="534" w:type="dxa"/>
          </w:tcPr>
          <w:p w14:paraId="2E43709F" w14:textId="15744023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3C562F14" w14:textId="7640C7F1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      </w:r>
          </w:p>
        </w:tc>
      </w:tr>
      <w:tr w:rsidR="00BC637F" w:rsidRPr="00F715DB" w14:paraId="4EBCFA20" w14:textId="77777777" w:rsidTr="00BC637F">
        <w:tc>
          <w:tcPr>
            <w:tcW w:w="534" w:type="dxa"/>
          </w:tcPr>
          <w:p w14:paraId="14F8B7EE" w14:textId="27CD485F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5D24256F" w14:textId="3C7CB076" w:rsidR="00BC637F" w:rsidRPr="00F715DB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сборника стандартов, выпущенных Советом по международным стандартам аудита и заданиям, </w:t>
            </w:r>
            <w:r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обеспечивающи</w:t>
            </w:r>
            <w:r w:rsidR="000D3EC0"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04D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уверенность</w:t>
            </w:r>
          </w:p>
        </w:tc>
      </w:tr>
      <w:tr w:rsidR="00F06F9C" w:rsidRPr="00F06F9C" w14:paraId="3432A28A" w14:textId="77777777" w:rsidTr="00BC637F">
        <w:tc>
          <w:tcPr>
            <w:tcW w:w="534" w:type="dxa"/>
          </w:tcPr>
          <w:p w14:paraId="4D2090C0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0A3BA65" w14:textId="24B4F4D0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Основы профессиональной этики аудитора</w:t>
            </w:r>
          </w:p>
        </w:tc>
      </w:tr>
      <w:tr w:rsidR="00BC637F" w:rsidRPr="006A6444" w14:paraId="27A94E77" w14:textId="77777777" w:rsidTr="00BC637F">
        <w:tc>
          <w:tcPr>
            <w:tcW w:w="534" w:type="dxa"/>
          </w:tcPr>
          <w:p w14:paraId="2FE583B8" w14:textId="095E2D32" w:rsidR="00BC637F" w:rsidRPr="006A6444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1592468D" w14:textId="755DF0A3" w:rsidR="00BC637F" w:rsidRPr="006A6444" w:rsidRDefault="00BC637F" w:rsidP="00476DE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30.08.2008 № 307-ФЗ «Об аудиторской деятельности» </w:t>
            </w:r>
          </w:p>
        </w:tc>
      </w:tr>
      <w:tr w:rsidR="00BC637F" w:rsidRPr="006A6444" w14:paraId="53B40340" w14:textId="77777777" w:rsidTr="00BC637F">
        <w:tc>
          <w:tcPr>
            <w:tcW w:w="534" w:type="dxa"/>
          </w:tcPr>
          <w:p w14:paraId="3FD24463" w14:textId="7CF891FB" w:rsidR="00BC637F" w:rsidRPr="006A6444" w:rsidRDefault="00BC637F" w:rsidP="00012F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2533EA66" w14:textId="12FAEFE8" w:rsidR="00BC637F" w:rsidRPr="006A6444" w:rsidRDefault="00BC637F" w:rsidP="00012F8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Кодекс профессиональный этики аудиторов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554D">
              <w:rPr>
                <w:rFonts w:ascii="Times New Roman" w:hAnsi="Times New Roman"/>
                <w:sz w:val="24"/>
                <w:szCs w:val="24"/>
              </w:rPr>
              <w:t>одобрен Советом по аудиторской деятельности, протокол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21.05.2019 №</w:t>
            </w:r>
            <w:r w:rsidRPr="0017554D">
              <w:rPr>
                <w:rFonts w:ascii="Times New Roman" w:hAnsi="Times New Roman"/>
                <w:sz w:val="24"/>
                <w:szCs w:val="24"/>
              </w:rPr>
              <w:t xml:space="preserve"> 47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637F" w:rsidRPr="006A6444" w14:paraId="23DDDCC5" w14:textId="77777777" w:rsidTr="00BC637F">
        <w:tc>
          <w:tcPr>
            <w:tcW w:w="534" w:type="dxa"/>
          </w:tcPr>
          <w:p w14:paraId="267F507D" w14:textId="67053A93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BED90EE" w14:textId="63E1063F" w:rsidR="00BC637F" w:rsidRPr="006A6444" w:rsidRDefault="00BC637F" w:rsidP="00F06F9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независимости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 xml:space="preserve">аудиторов и аудиторских организаций 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(одобрены Советом по аудиторской д</w:t>
            </w:r>
            <w:r w:rsidR="00F06F9C">
              <w:rPr>
                <w:rFonts w:ascii="Times New Roman" w:hAnsi="Times New Roman" w:cs="Times New Roman"/>
                <w:sz w:val="24"/>
                <w:szCs w:val="24"/>
              </w:rPr>
              <w:t>еятельности при Минфине России, протокол от 19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F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06F9C">
              <w:rPr>
                <w:rFonts w:ascii="Times New Roman" w:hAnsi="Times New Roman" w:cs="Times New Roman"/>
                <w:sz w:val="24"/>
                <w:szCs w:val="24"/>
              </w:rPr>
              <w:t>9 № 51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6F9C" w:rsidRPr="00F06F9C" w14:paraId="7C034961" w14:textId="77777777" w:rsidTr="00BC637F">
        <w:tc>
          <w:tcPr>
            <w:tcW w:w="534" w:type="dxa"/>
          </w:tcPr>
          <w:p w14:paraId="0CEFEE39" w14:textId="7777777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95EFC55" w14:textId="7D3FA027" w:rsidR="00BC637F" w:rsidRPr="00F06F9C" w:rsidRDefault="00BC637F" w:rsidP="00AD4BF2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3. Основы МСА: аудиторские задания и этапы их выполнения</w:t>
            </w:r>
          </w:p>
        </w:tc>
      </w:tr>
      <w:tr w:rsidR="00BC637F" w:rsidRPr="006A6444" w14:paraId="4A221713" w14:textId="77777777" w:rsidTr="00BC637F">
        <w:tc>
          <w:tcPr>
            <w:tcW w:w="534" w:type="dxa"/>
          </w:tcPr>
          <w:p w14:paraId="743A1636" w14:textId="4EA504ED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2522FBC9" w14:textId="6828A035" w:rsidR="00BC637F" w:rsidRPr="006A6444" w:rsidRDefault="00B3633B" w:rsidP="00EB5D4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независимого аудитора и проведение аудита в соответствии с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ждународными стандартами аудита»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4D9A9D19" w14:textId="77777777" w:rsidTr="00BC637F">
        <w:tc>
          <w:tcPr>
            <w:tcW w:w="534" w:type="dxa"/>
          </w:tcPr>
          <w:p w14:paraId="201076F0" w14:textId="2BBAC4AD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18DC1191" w14:textId="36A9C6CC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220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при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2103EAA8" w14:textId="77777777" w:rsidTr="00BC637F">
        <w:tc>
          <w:tcPr>
            <w:tcW w:w="534" w:type="dxa"/>
          </w:tcPr>
          <w:p w14:paraId="136B2FD0" w14:textId="3717ECC0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F89B57A" w14:textId="688A2E7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230 «Аудиторская документация»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7CAF8A21" w14:textId="77777777" w:rsidTr="00BC637F">
        <w:tc>
          <w:tcPr>
            <w:tcW w:w="534" w:type="dxa"/>
          </w:tcPr>
          <w:p w14:paraId="6ED67C98" w14:textId="2BE25BAA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2E4DE0A3" w14:textId="569683E9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240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(пересмотренный)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аудитора в отношении недобросовестных действий при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0D5A6313" w14:textId="77777777" w:rsidTr="00BC637F">
        <w:tc>
          <w:tcPr>
            <w:tcW w:w="534" w:type="dxa"/>
          </w:tcPr>
          <w:p w14:paraId="2AF5A3D8" w14:textId="73FBAD57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55307AD" w14:textId="7F0AA630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300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52307691" w14:textId="77777777" w:rsidTr="00BC637F">
        <w:tc>
          <w:tcPr>
            <w:tcW w:w="534" w:type="dxa"/>
          </w:tcPr>
          <w:p w14:paraId="60802D16" w14:textId="1935E6B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5F9780AE" w14:textId="3AFFB55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аудита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 посредством изуч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организации и ее окружения»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Минфина России от 09.01.2019 № 2н)</w:t>
            </w:r>
          </w:p>
        </w:tc>
      </w:tr>
      <w:tr w:rsidR="00BC637F" w:rsidRPr="006A6444" w14:paraId="70FE4D31" w14:textId="77777777" w:rsidTr="00BC637F">
        <w:tc>
          <w:tcPr>
            <w:tcW w:w="534" w:type="dxa"/>
          </w:tcPr>
          <w:p w14:paraId="5272345D" w14:textId="43E06A39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14:paraId="28416CF9" w14:textId="10AC5560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 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Существенность при п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ланировании и проведении аудита»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5FA8693F" w14:textId="77777777" w:rsidTr="00BC637F">
        <w:tc>
          <w:tcPr>
            <w:tcW w:w="534" w:type="dxa"/>
          </w:tcPr>
          <w:p w14:paraId="46F836F5" w14:textId="1357D697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66E44E9A" w14:textId="0DB76C6A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мнения и составление зак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о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B60C27C" w14:textId="77777777" w:rsidTr="00BC637F">
        <w:tc>
          <w:tcPr>
            <w:tcW w:w="534" w:type="dxa"/>
          </w:tcPr>
          <w:p w14:paraId="1D263C6D" w14:textId="77777777" w:rsidR="00BC637F" w:rsidRPr="00F06F9C" w:rsidRDefault="00BC637F" w:rsidP="00476D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445231C" w14:textId="3B6141CD" w:rsidR="00BC637F" w:rsidRPr="00F06F9C" w:rsidRDefault="00BC637F" w:rsidP="00476DEA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Сбор аудиторских доказательств, работа с информацией</w:t>
            </w:r>
          </w:p>
        </w:tc>
      </w:tr>
      <w:tr w:rsidR="00BC637F" w:rsidRPr="006A6444" w14:paraId="2F16FC12" w14:textId="77777777" w:rsidTr="00BC637F">
        <w:tc>
          <w:tcPr>
            <w:tcW w:w="534" w:type="dxa"/>
          </w:tcPr>
          <w:p w14:paraId="2890258E" w14:textId="2BD01614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4A11FCAB" w14:textId="7669E29B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«Аудиторские доказательства»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328A3F75" w14:textId="77777777" w:rsidTr="00BC637F">
        <w:tc>
          <w:tcPr>
            <w:tcW w:w="534" w:type="dxa"/>
          </w:tcPr>
          <w:p w14:paraId="637D5895" w14:textId="68EBD21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1FD1111D" w14:textId="16EB4511" w:rsidR="00BC637F" w:rsidRPr="006A6444" w:rsidRDefault="00EB5D4E" w:rsidP="005036F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 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получения аудиторских док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азательств в конкретных случаях»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345719D4" w14:textId="77777777" w:rsidTr="00BC637F">
        <w:tc>
          <w:tcPr>
            <w:tcW w:w="534" w:type="dxa"/>
          </w:tcPr>
          <w:p w14:paraId="02BE0218" w14:textId="39E7612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7CB12EA3" w14:textId="554A979B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 «Внешние подтверждения»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240848C1" w14:textId="77777777" w:rsidTr="00BC637F">
        <w:tc>
          <w:tcPr>
            <w:tcW w:w="534" w:type="dxa"/>
          </w:tcPr>
          <w:p w14:paraId="454B1C5C" w14:textId="7C86A965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0C86A22D" w14:textId="5B1ED30C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 «Аудиторская выборка»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6A6444" w14:paraId="4878E706" w14:textId="77777777" w:rsidTr="00BC637F">
        <w:tc>
          <w:tcPr>
            <w:tcW w:w="534" w:type="dxa"/>
          </w:tcPr>
          <w:p w14:paraId="2741F306" w14:textId="551D898B" w:rsidR="00BC637F" w:rsidRPr="006A6444" w:rsidRDefault="00BC637F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6CDBD4A0" w14:textId="6043765D" w:rsidR="00BC637F" w:rsidRPr="006A6444" w:rsidRDefault="00EB5D4E" w:rsidP="00012F8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50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 «Письменные заявления»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</w:tbl>
    <w:p w14:paraId="54C2642E" w14:textId="77777777" w:rsidR="00DB671E" w:rsidRPr="006A6444" w:rsidRDefault="00DB671E" w:rsidP="00DB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A1998" w14:textId="77777777" w:rsidR="00012F8A" w:rsidRPr="006A6444" w:rsidRDefault="00012F8A">
      <w:pPr>
        <w:rPr>
          <w:rFonts w:ascii="Times New Roman" w:hAnsi="Times New Roman" w:cs="Times New Roman"/>
          <w:sz w:val="24"/>
          <w:szCs w:val="24"/>
        </w:rPr>
      </w:pPr>
      <w:r w:rsidRPr="006A6444">
        <w:rPr>
          <w:rFonts w:ascii="Times New Roman" w:hAnsi="Times New Roman" w:cs="Times New Roman"/>
          <w:sz w:val="24"/>
          <w:szCs w:val="24"/>
        </w:rPr>
        <w:br w:type="page"/>
      </w:r>
    </w:p>
    <w:p w14:paraId="0D04B0BE" w14:textId="77777777" w:rsidR="00095B7D" w:rsidRPr="00F06F9C" w:rsidRDefault="00095B7D" w:rsidP="00012F8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бухгалтерского учета»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F715DB" w14:paraId="3BF1D233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23FC" w14:textId="32621FBA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66DB" w14:textId="1B8F8752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6F9C" w:rsidRPr="00F06F9C" w14:paraId="7FD50C9C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49D0" w14:textId="77777777" w:rsidR="00BC637F" w:rsidRPr="00F06F9C" w:rsidRDefault="00BC637F" w:rsidP="006F501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B359" w14:textId="3E522B58" w:rsidR="00BC637F" w:rsidRPr="00F06F9C" w:rsidRDefault="00BC637F" w:rsidP="006F501E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Общие требования к бухгалтерскому учету, его регулирование в Р</w:t>
            </w:r>
            <w:r w:rsidR="007E0131"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оссийской </w:t>
            </w:r>
            <w:r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7E0131"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едерации</w:t>
            </w:r>
          </w:p>
        </w:tc>
      </w:tr>
      <w:tr w:rsidR="00BC637F" w:rsidRPr="006A6444" w14:paraId="03A61872" w14:textId="77777777" w:rsidTr="00BC637F">
        <w:tc>
          <w:tcPr>
            <w:tcW w:w="534" w:type="dxa"/>
          </w:tcPr>
          <w:p w14:paraId="399CBF21" w14:textId="796800E7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28F61591" w14:textId="469137FD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Федера</w:t>
            </w:r>
            <w:r w:rsidR="001D0723">
              <w:rPr>
                <w:rFonts w:ascii="Times New Roman" w:eastAsia="Calibri" w:hAnsi="Times New Roman" w:cs="Times New Roman"/>
                <w:sz w:val="24"/>
                <w:szCs w:val="24"/>
              </w:rPr>
              <w:t>льный закон от 06.12.2011 № 402-</w:t>
            </w: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ФЗ «О бухгалтерском учете»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479A87F0" w14:textId="77777777" w:rsidTr="00BC637F">
        <w:tc>
          <w:tcPr>
            <w:tcW w:w="534" w:type="dxa"/>
          </w:tcPr>
          <w:p w14:paraId="099B3B0C" w14:textId="25F7920F" w:rsidR="00BC637F" w:rsidRPr="00B55B58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16048CCE" w14:textId="6A19E588" w:rsidR="00BC637F" w:rsidRPr="00B55B58" w:rsidRDefault="00BF7326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BC637F" w:rsidRPr="006A6444" w14:paraId="4147B04B" w14:textId="77777777" w:rsidTr="00BC637F">
        <w:tc>
          <w:tcPr>
            <w:tcW w:w="534" w:type="dxa"/>
          </w:tcPr>
          <w:p w14:paraId="4039FF3C" w14:textId="25AB11E8" w:rsidR="00BC637F" w:rsidRPr="00B55B58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0E5DD882" w14:textId="5DF91308" w:rsidR="00BC637F" w:rsidRPr="00B55B58" w:rsidRDefault="00BC637F" w:rsidP="001D072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06.04.2011 №</w:t>
            </w:r>
            <w:r w:rsidR="001D0723"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63-ФЗ «Об электронной подписи» (ст.2, 6)</w:t>
            </w:r>
          </w:p>
        </w:tc>
      </w:tr>
      <w:tr w:rsidR="00BC637F" w:rsidRPr="006A6444" w14:paraId="04AA4636" w14:textId="77777777" w:rsidTr="00BC637F">
        <w:tc>
          <w:tcPr>
            <w:tcW w:w="534" w:type="dxa"/>
          </w:tcPr>
          <w:p w14:paraId="2EC4FCA8" w14:textId="2EDABD8F" w:rsidR="00BC637F" w:rsidRPr="00B55B58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76430881" w14:textId="52D26890" w:rsidR="00BC637F" w:rsidRPr="00B55B58" w:rsidRDefault="00BF7326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B58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25.02.2011 № 107 «Об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Федерации»</w:t>
            </w:r>
          </w:p>
        </w:tc>
      </w:tr>
      <w:tr w:rsidR="00BC637F" w:rsidRPr="006A6444" w14:paraId="5C74F3CC" w14:textId="77777777" w:rsidTr="001D0723">
        <w:tc>
          <w:tcPr>
            <w:tcW w:w="534" w:type="dxa"/>
            <w:shd w:val="clear" w:color="auto" w:fill="auto"/>
          </w:tcPr>
          <w:p w14:paraId="123A696D" w14:textId="5BEADFE5" w:rsidR="00BC637F" w:rsidRPr="001D0723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7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0EDD5790" w14:textId="18947432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по бухгалтерскому учету </w:t>
            </w:r>
            <w:r w:rsidRPr="001D072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«Учетная политика организации» (</w:t>
            </w:r>
            <w:r w:rsidRPr="001D0723">
              <w:rPr>
                <w:rFonts w:ascii="Times New Roman" w:eastAsia="Calibri" w:hAnsi="Times New Roman" w:cs="Times New Roman"/>
                <w:sz w:val="24"/>
                <w:szCs w:val="24"/>
              </w:rPr>
              <w:t>ПБУ 1/2008) (утверждено Приказом Минфина России от 06.10.2008 №106н)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282FA4A8" w14:textId="77777777" w:rsidTr="00BC637F">
        <w:tc>
          <w:tcPr>
            <w:tcW w:w="534" w:type="dxa"/>
          </w:tcPr>
          <w:p w14:paraId="08D511C7" w14:textId="70C0E201" w:rsidR="00BC637F" w:rsidRPr="006A6444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0DB9B3B3" w14:textId="65EB241B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D9F" w:rsidRPr="006A6444" w14:paraId="31DFB460" w14:textId="77777777" w:rsidTr="00BC637F">
        <w:tc>
          <w:tcPr>
            <w:tcW w:w="534" w:type="dxa"/>
          </w:tcPr>
          <w:p w14:paraId="36C74F01" w14:textId="6C6BE85B" w:rsidR="003B6D9F" w:rsidRPr="00605532" w:rsidRDefault="003B6D9F" w:rsidP="003D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46CC9793" w14:textId="4D635B77" w:rsidR="003B6D9F" w:rsidRPr="00605532" w:rsidRDefault="003B6D9F" w:rsidP="003D2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План счетов бухгалтерского учета финансово-хозяйственной деятельности организации и Инструкция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применению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(утверждены Приказом Минфина России от 31.10.2000 № 94н)</w:t>
            </w:r>
          </w:p>
        </w:tc>
      </w:tr>
      <w:tr w:rsidR="00BC637F" w:rsidRPr="006A6444" w14:paraId="19D9B109" w14:textId="77777777" w:rsidTr="00BC637F">
        <w:tc>
          <w:tcPr>
            <w:tcW w:w="534" w:type="dxa"/>
          </w:tcPr>
          <w:p w14:paraId="74B7ADE8" w14:textId="435AB452" w:rsidR="00BC637F" w:rsidRPr="00605532" w:rsidRDefault="001D0723" w:rsidP="001D072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6E1795C6" w14:textId="7C14D792" w:rsidR="00BC637F" w:rsidRPr="00605532" w:rsidRDefault="00BC637F" w:rsidP="007E013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532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указания по инвентаризации имущества и финансовых обязательств (утверждены Приказом Минфина Р</w:t>
            </w:r>
            <w:r w:rsidR="007E0131">
              <w:rPr>
                <w:rFonts w:ascii="Times New Roman" w:eastAsia="Calibri" w:hAnsi="Times New Roman" w:cs="Times New Roman"/>
                <w:sz w:val="24"/>
                <w:szCs w:val="24"/>
              </w:rPr>
              <w:t>оссии</w:t>
            </w:r>
            <w:r w:rsidRPr="006055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13.06.1995 № 49)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1B819993" w14:textId="77777777" w:rsidTr="009817A0">
        <w:tc>
          <w:tcPr>
            <w:tcW w:w="534" w:type="dxa"/>
            <w:shd w:val="clear" w:color="auto" w:fill="auto"/>
          </w:tcPr>
          <w:p w14:paraId="621A4B78" w14:textId="534660A7" w:rsidR="00BC637F" w:rsidRPr="009817A0" w:rsidRDefault="00BC637F" w:rsidP="001D072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D0723"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4F697385" w14:textId="61DA406B" w:rsidR="00BC637F" w:rsidRPr="009817A0" w:rsidRDefault="00BC637F" w:rsidP="006F50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</w:t>
            </w:r>
            <w:r w:rsidR="000D407E"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ушениях от 30.12.2001 №195-ФЗ (с</w:t>
            </w:r>
            <w:r w:rsidRPr="009817A0">
              <w:rPr>
                <w:rFonts w:ascii="Times New Roman" w:eastAsia="Calibri" w:hAnsi="Times New Roman" w:cs="Times New Roman"/>
                <w:sz w:val="24"/>
                <w:szCs w:val="24"/>
              </w:rPr>
              <w:t>т. 15.11.)</w:t>
            </w:r>
          </w:p>
        </w:tc>
      </w:tr>
      <w:tr w:rsidR="00BC637F" w:rsidRPr="006A6444" w14:paraId="0C51FA16" w14:textId="77777777" w:rsidTr="00BC637F">
        <w:tc>
          <w:tcPr>
            <w:tcW w:w="534" w:type="dxa"/>
          </w:tcPr>
          <w:p w14:paraId="6EDB8D85" w14:textId="5602192D" w:rsidR="00BC637F" w:rsidRPr="00605532" w:rsidRDefault="001D0723" w:rsidP="006F501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55ED513A" w14:textId="59D27B95" w:rsidR="00BC637F" w:rsidRPr="00605532" w:rsidRDefault="00BF7326" w:rsidP="006F50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8 «Учетная политика, изменения в бухгалтерских оценках и ошибки»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F06F9C" w:rsidRPr="00F06F9C" w14:paraId="4B5F3436" w14:textId="77777777" w:rsidTr="00BC637F">
        <w:tc>
          <w:tcPr>
            <w:tcW w:w="534" w:type="dxa"/>
          </w:tcPr>
          <w:p w14:paraId="29CCBA58" w14:textId="77777777" w:rsidR="00BC637F" w:rsidRPr="00F06F9C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4C5A9DA9" w14:textId="77D10C2B" w:rsidR="00BC637F" w:rsidRPr="00F06F9C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Порядок формирования информации об объектах бухгалтерского учета (элементах финансовой отчетности)</w:t>
            </w:r>
          </w:p>
        </w:tc>
      </w:tr>
      <w:tr w:rsidR="00BC637F" w:rsidRPr="006A6444" w14:paraId="4FF742EF" w14:textId="77777777" w:rsidTr="00BC637F">
        <w:tc>
          <w:tcPr>
            <w:tcW w:w="534" w:type="dxa"/>
          </w:tcPr>
          <w:p w14:paraId="0B8342D8" w14:textId="7BC2BFB0" w:rsidR="00BC637F" w:rsidRPr="00CB4EBC" w:rsidRDefault="001D0723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1E62D0F6" w14:textId="2E158B06" w:rsidR="00BC637F" w:rsidRPr="006A6444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по бухгалтерскому учету </w:t>
            </w:r>
            <w:r w:rsidRPr="00CB4EB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«Учет активов и обязательств, стоимость которых выражена в иностранной валюте» (ПБУ 3/2006) </w:t>
            </w:r>
            <w:r w:rsidRPr="00CB4EBC">
              <w:rPr>
                <w:rFonts w:ascii="Times New Roman" w:eastAsia="Calibri" w:hAnsi="Times New Roman" w:cs="Times New Roman"/>
                <w:sz w:val="24"/>
                <w:szCs w:val="24"/>
              </w:rPr>
              <w:t>(утверждено Приказом Минфина России от 27.11.2006 №154н)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4A6B02B8" w14:textId="77777777" w:rsidTr="00BC637F">
        <w:tc>
          <w:tcPr>
            <w:tcW w:w="534" w:type="dxa"/>
          </w:tcPr>
          <w:p w14:paraId="5B29D139" w14:textId="672A5BC7" w:rsidR="00BC637F" w:rsidRPr="006A6444" w:rsidRDefault="001D0723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5BCFB54C" w14:textId="45A80DE5" w:rsidR="00BC637F" w:rsidRPr="00263DF9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материально-производственных запасов» (ПБУ 5/01) (утверждено Приказом Минфина России от 09.06.2001 №44н)</w:t>
            </w:r>
            <w:r w:rsidRPr="00263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662BCFEF" w14:textId="77777777" w:rsidTr="00BC637F">
        <w:tc>
          <w:tcPr>
            <w:tcW w:w="534" w:type="dxa"/>
          </w:tcPr>
          <w:p w14:paraId="0200AC9A" w14:textId="24C12143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06542C15" w14:textId="6E4C5909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основных средств» (ПБУ 6/01) (утверждено Приказом Минфина России от 30.03.2001 №26н)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37BE439E" w14:textId="77777777" w:rsidTr="00BC637F">
        <w:tc>
          <w:tcPr>
            <w:tcW w:w="534" w:type="dxa"/>
          </w:tcPr>
          <w:p w14:paraId="2D99475B" w14:textId="4B9D0A49" w:rsidR="00BC637F" w:rsidRPr="009106C8" w:rsidRDefault="001D0723" w:rsidP="006F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39D4E768" w14:textId="6EEA4D02" w:rsidR="00BC637F" w:rsidRPr="00E2711E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C8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  <w:r w:rsidRPr="00E2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1C611A48" w14:textId="77777777" w:rsidTr="00BC637F">
        <w:tc>
          <w:tcPr>
            <w:tcW w:w="534" w:type="dxa"/>
          </w:tcPr>
          <w:p w14:paraId="510E5ED5" w14:textId="154EFBA1" w:rsidR="00BC637F" w:rsidRPr="006A6444" w:rsidRDefault="001D0723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1934DF24" w14:textId="6C5341C0" w:rsidR="00BC637F" w:rsidRPr="006A6444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«Доходы организации» (ПБУ 9/99) (утверждено Приказом Минфина России от 06.05.1999№32н)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51AFFD39" w14:textId="77777777" w:rsidTr="00BC637F">
        <w:tc>
          <w:tcPr>
            <w:tcW w:w="534" w:type="dxa"/>
          </w:tcPr>
          <w:p w14:paraId="0019A278" w14:textId="2FED475B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543A0A75" w14:textId="2F58E36D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«Расходы организации» (ПБУ 10/99) (утверждено Приказом Минфина России от 06.05.1999 №33н)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75C3A25A" w14:textId="77777777" w:rsidTr="00BC637F">
        <w:tc>
          <w:tcPr>
            <w:tcW w:w="534" w:type="dxa"/>
          </w:tcPr>
          <w:p w14:paraId="62D4FE9B" w14:textId="1E72CB0F" w:rsidR="00BC637F" w:rsidRPr="006A6444" w:rsidRDefault="001D0723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679261ED" w14:textId="727A8F36" w:rsidR="00BC637F" w:rsidRPr="006A6444" w:rsidRDefault="00BC637F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нематериальных активов» (ПБУ 14/2007) (утверждено Приказом Минфина России от 27.12.2007 №153н)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24175690" w14:textId="77777777" w:rsidTr="00BC637F">
        <w:tc>
          <w:tcPr>
            <w:tcW w:w="534" w:type="dxa"/>
          </w:tcPr>
          <w:p w14:paraId="300091C9" w14:textId="7224F72E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6D384E0E" w14:textId="20386ED5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№107н)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4CD8EFED" w14:textId="77777777" w:rsidTr="00BC637F">
        <w:tc>
          <w:tcPr>
            <w:tcW w:w="534" w:type="dxa"/>
          </w:tcPr>
          <w:p w14:paraId="214D264F" w14:textId="7D3CEC07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2E60A64F" w14:textId="20E58C89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по бухгалтерскому учету «Учет расчетов по налогу на прибыль </w:t>
            </w: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организаций» (ПБУ 18/02) (утверждено Приказом Минфина России от 19.11.2002 №114н)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7B73A08B" w14:textId="77777777" w:rsidTr="00BC637F">
        <w:tc>
          <w:tcPr>
            <w:tcW w:w="534" w:type="dxa"/>
          </w:tcPr>
          <w:p w14:paraId="0DCF745E" w14:textId="1BE6E17E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037" w:type="dxa"/>
            <w:shd w:val="clear" w:color="auto" w:fill="auto"/>
          </w:tcPr>
          <w:p w14:paraId="39793F06" w14:textId="27C36391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«Учет финансовых вложений» (ПБУ 19/02) (утверждено Приказом Минфина России от 10.12.2002 №126н)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6D9F" w:rsidRPr="006A6444" w14:paraId="25A1967C" w14:textId="77777777" w:rsidTr="00BC637F">
        <w:tc>
          <w:tcPr>
            <w:tcW w:w="534" w:type="dxa"/>
          </w:tcPr>
          <w:p w14:paraId="7847BB4C" w14:textId="51AC6F03" w:rsidR="003B6D9F" w:rsidRPr="006A6444" w:rsidRDefault="003B6D9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14:paraId="1DE2ECC2" w14:textId="7A4CE13D" w:rsidR="003B6D9F" w:rsidRPr="006A6444" w:rsidRDefault="003B6D9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счетов бухгалтерского учета финансово-хозяйственной деятельности организации и Инструкция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</w:t>
            </w:r>
            <w:r w:rsidR="009D63A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(утверждены Приказом Минфина России от 31.10.2000 № 94н)</w:t>
            </w:r>
          </w:p>
        </w:tc>
      </w:tr>
      <w:tr w:rsidR="001D0723" w:rsidRPr="001D0723" w14:paraId="5EFE0F7E" w14:textId="77777777" w:rsidTr="00BC637F">
        <w:tc>
          <w:tcPr>
            <w:tcW w:w="534" w:type="dxa"/>
          </w:tcPr>
          <w:p w14:paraId="7A435C84" w14:textId="4EB1A510" w:rsidR="00BC637F" w:rsidRPr="001D0723" w:rsidRDefault="001D0723" w:rsidP="006F501E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07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4316DBE1" w14:textId="6A9A0F9A" w:rsidR="00BC637F" w:rsidRPr="001D0723" w:rsidRDefault="00BC637F" w:rsidP="007E013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07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Методические указания по инвентаризации имущества и финансовых обязательств (утверждены Приказом Минфина Р</w:t>
            </w:r>
            <w:r w:rsidR="007E01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оссии </w:t>
            </w:r>
            <w:r w:rsidRPr="001D07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 13.06.1995 № 49) </w:t>
            </w:r>
          </w:p>
        </w:tc>
      </w:tr>
      <w:tr w:rsidR="00BC637F" w:rsidRPr="006A6444" w14:paraId="051F1602" w14:textId="77777777" w:rsidTr="00BC637F">
        <w:tc>
          <w:tcPr>
            <w:tcW w:w="534" w:type="dxa"/>
          </w:tcPr>
          <w:p w14:paraId="3044423F" w14:textId="17A18F9A" w:rsidR="00BC637F" w:rsidRPr="006A6444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53A53CEC" w14:textId="05412C11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7A0" w:rsidRPr="009817A0" w14:paraId="4228A365" w14:textId="77777777" w:rsidTr="00BC637F">
        <w:tc>
          <w:tcPr>
            <w:tcW w:w="534" w:type="dxa"/>
          </w:tcPr>
          <w:p w14:paraId="483F1460" w14:textId="0B9F9198" w:rsidR="00BC637F" w:rsidRPr="009817A0" w:rsidRDefault="001D0723" w:rsidP="006F50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817A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149C1043" w14:textId="18E89BDB" w:rsidR="00BC637F" w:rsidRPr="00A712D1" w:rsidRDefault="00BF7326" w:rsidP="001D0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8" w:history="1">
              <w:r w:rsidRPr="00A712D1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BC637F" w:rsidRPr="006A6444" w14:paraId="2B85537C" w14:textId="77777777" w:rsidTr="00BC637F">
        <w:tc>
          <w:tcPr>
            <w:tcW w:w="534" w:type="dxa"/>
          </w:tcPr>
          <w:p w14:paraId="33B33B83" w14:textId="45C35E30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2C11375A" w14:textId="2CF3B591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 «Запасы»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24117799" w14:textId="77777777" w:rsidTr="00BC637F">
        <w:tc>
          <w:tcPr>
            <w:tcW w:w="534" w:type="dxa"/>
          </w:tcPr>
          <w:p w14:paraId="33D99926" w14:textId="14974A76" w:rsidR="00BC637F" w:rsidRPr="009106C8" w:rsidRDefault="001D0723" w:rsidP="006F50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34E08314" w14:textId="567547EA" w:rsidR="00BC637F" w:rsidRPr="00A712D1" w:rsidRDefault="00BF7326" w:rsidP="006F50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12 «Налоги на прибыль»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45EFDE24" w14:textId="77777777" w:rsidTr="001D0723">
        <w:trPr>
          <w:trHeight w:val="858"/>
        </w:trPr>
        <w:tc>
          <w:tcPr>
            <w:tcW w:w="534" w:type="dxa"/>
          </w:tcPr>
          <w:p w14:paraId="314A0E88" w14:textId="29D87995" w:rsidR="00BC637F" w:rsidRPr="009106C8" w:rsidRDefault="001D0723" w:rsidP="006F50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4D26008C" w14:textId="7D82ECF7" w:rsidR="00BC637F" w:rsidRPr="00A712D1" w:rsidRDefault="00BF7326" w:rsidP="006F5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16 «Основные средства»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C74B00" w14:paraId="465FD2A4" w14:textId="77777777" w:rsidTr="00BC637F">
        <w:tc>
          <w:tcPr>
            <w:tcW w:w="534" w:type="dxa"/>
          </w:tcPr>
          <w:p w14:paraId="365A3014" w14:textId="46624341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1E29D868" w14:textId="1A269026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19 «Вознаграждения работникам»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32BEFA54" w14:textId="77777777" w:rsidTr="00BC637F">
        <w:tc>
          <w:tcPr>
            <w:tcW w:w="534" w:type="dxa"/>
          </w:tcPr>
          <w:p w14:paraId="58EFD47B" w14:textId="633E838B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6520B4A5" w14:textId="18B4783D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21 «Влияние изменений валютных курсов»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1645D131" w14:textId="77777777" w:rsidTr="00BC637F">
        <w:tc>
          <w:tcPr>
            <w:tcW w:w="534" w:type="dxa"/>
          </w:tcPr>
          <w:p w14:paraId="2E8BADFA" w14:textId="2C68AB35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639640EE" w14:textId="3120B278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23 «Затраты по заимствованиям»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624AAB86" w14:textId="77777777" w:rsidTr="00BC637F">
        <w:tc>
          <w:tcPr>
            <w:tcW w:w="534" w:type="dxa"/>
          </w:tcPr>
          <w:p w14:paraId="2EB74C57" w14:textId="419D8759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0F76F967" w14:textId="6B617B90" w:rsidR="00BC637F" w:rsidRPr="00A712D1" w:rsidRDefault="00BF7326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32 «Финансовые инструменты: представление»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3D754007" w14:textId="77777777" w:rsidTr="00BC637F">
        <w:tc>
          <w:tcPr>
            <w:tcW w:w="534" w:type="dxa"/>
          </w:tcPr>
          <w:p w14:paraId="7D1C0E2A" w14:textId="7FFFE3AE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9037" w:type="dxa"/>
            <w:shd w:val="clear" w:color="auto" w:fill="auto"/>
          </w:tcPr>
          <w:p w14:paraId="65A31BFA" w14:textId="7263A1BC" w:rsidR="00BC637F" w:rsidRPr="00A712D1" w:rsidRDefault="00FD62F8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36 «Обесценение активов»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1213DE56" w14:textId="77777777" w:rsidTr="00BC637F">
        <w:tc>
          <w:tcPr>
            <w:tcW w:w="534" w:type="dxa"/>
          </w:tcPr>
          <w:p w14:paraId="31636068" w14:textId="01D30140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56263032" w14:textId="0246F98A" w:rsidR="00BC637F" w:rsidRPr="00A712D1" w:rsidRDefault="00FD62F8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37 «Оценочные обязательства, условные обязательства и условные активы»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3DBB9614" w14:textId="77777777" w:rsidTr="00BC637F">
        <w:tc>
          <w:tcPr>
            <w:tcW w:w="534" w:type="dxa"/>
          </w:tcPr>
          <w:p w14:paraId="6F97926D" w14:textId="7DC7944A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1F453980" w14:textId="1DC82AA1" w:rsidR="00BC637F" w:rsidRPr="00A712D1" w:rsidRDefault="00FD62F8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38 «Нематериальные активы»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27CDB27A" w14:textId="77777777" w:rsidTr="00BC637F">
        <w:tc>
          <w:tcPr>
            <w:tcW w:w="534" w:type="dxa"/>
          </w:tcPr>
          <w:p w14:paraId="3FD308F3" w14:textId="35D42826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6079480B" w14:textId="235C39E8" w:rsidR="00BC637F" w:rsidRPr="00A712D1" w:rsidRDefault="00FD62F8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15 «Выручка по договорам с покупателями»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№98н)</w:t>
            </w:r>
          </w:p>
        </w:tc>
      </w:tr>
      <w:tr w:rsidR="00BC637F" w:rsidRPr="006A6444" w14:paraId="7CEF0E5E" w14:textId="77777777" w:rsidTr="00BC637F">
        <w:tc>
          <w:tcPr>
            <w:tcW w:w="534" w:type="dxa"/>
          </w:tcPr>
          <w:p w14:paraId="2E23E703" w14:textId="2AEB528A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1944BC0D" w14:textId="11848DAA" w:rsidR="00BC637F" w:rsidRPr="009106C8" w:rsidRDefault="00FD62F8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Международный стандарт финансовой отчетности (IFRS) 16 «Аренда»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(введен в действие на территории Российской Федерации Приказом Минфина России от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11.07.2016 №111н)</w:t>
            </w:r>
          </w:p>
        </w:tc>
      </w:tr>
      <w:tr w:rsidR="00F06F9C" w:rsidRPr="00F06F9C" w14:paraId="27F99035" w14:textId="77777777" w:rsidTr="00BC637F">
        <w:tc>
          <w:tcPr>
            <w:tcW w:w="534" w:type="dxa"/>
          </w:tcPr>
          <w:p w14:paraId="0CCBDFA0" w14:textId="77777777" w:rsidR="00BC637F" w:rsidRPr="00F06F9C" w:rsidRDefault="00BC637F" w:rsidP="006F501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40D434C7" w14:textId="72AA5D58" w:rsidR="00BC637F" w:rsidRPr="00F06F9C" w:rsidRDefault="00BC637F" w:rsidP="006F501E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Основы подготовки и представления бухгалтерской (финансовой)  отчетности</w:t>
            </w:r>
          </w:p>
        </w:tc>
      </w:tr>
      <w:tr w:rsidR="00BC637F" w:rsidRPr="006A6444" w14:paraId="19D43B76" w14:textId="77777777" w:rsidTr="00BC637F">
        <w:tc>
          <w:tcPr>
            <w:tcW w:w="534" w:type="dxa"/>
          </w:tcPr>
          <w:p w14:paraId="58FF5F72" w14:textId="302D81E1" w:rsidR="00BC637F" w:rsidRPr="006A6444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2C1E19E5" w14:textId="180A9042" w:rsidR="00BC637F" w:rsidRPr="006A6444" w:rsidRDefault="00BC637F" w:rsidP="001D072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Федера</w:t>
            </w:r>
            <w:r w:rsidR="001D0723">
              <w:rPr>
                <w:rFonts w:ascii="Times New Roman" w:eastAsia="Calibri" w:hAnsi="Times New Roman" w:cs="Times New Roman"/>
                <w:sz w:val="24"/>
                <w:szCs w:val="24"/>
              </w:rPr>
              <w:t>льный закон от 06.12.2011 № 402</w:t>
            </w: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-ФЗ «О бухгалтерском учете»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77F17FD2" w14:textId="77777777" w:rsidTr="00BC637F">
        <w:tc>
          <w:tcPr>
            <w:tcW w:w="534" w:type="dxa"/>
          </w:tcPr>
          <w:p w14:paraId="31F52F33" w14:textId="61F4549E" w:rsidR="00BC637F" w:rsidRPr="006A6444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7DF9EC77" w14:textId="58EFF7EA" w:rsidR="00BC637F" w:rsidRPr="006A6444" w:rsidRDefault="00FD62F8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BC637F" w:rsidRPr="006A6444" w14:paraId="4D0C7BCB" w14:textId="77777777" w:rsidTr="00BC637F">
        <w:tc>
          <w:tcPr>
            <w:tcW w:w="534" w:type="dxa"/>
          </w:tcPr>
          <w:p w14:paraId="4836AEAF" w14:textId="478DA41F" w:rsidR="00BC637F" w:rsidRPr="00203689" w:rsidRDefault="001D0723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14:paraId="06C19F64" w14:textId="26208262" w:rsidR="00BC637F" w:rsidRPr="006A6444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68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6410697E" w14:textId="77777777" w:rsidTr="00BC637F">
        <w:tc>
          <w:tcPr>
            <w:tcW w:w="534" w:type="dxa"/>
          </w:tcPr>
          <w:p w14:paraId="2B3CD9E2" w14:textId="6E9BE963" w:rsidR="00BC637F" w:rsidRPr="006A6444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37" w:type="dxa"/>
            <w:shd w:val="clear" w:color="auto" w:fill="auto"/>
          </w:tcPr>
          <w:p w14:paraId="72F60AFC" w14:textId="74D85B8B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№43н)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35D6BF07" w14:textId="77777777" w:rsidTr="00BC637F">
        <w:tc>
          <w:tcPr>
            <w:tcW w:w="534" w:type="dxa"/>
          </w:tcPr>
          <w:p w14:paraId="30434BBE" w14:textId="5F4EFEC8" w:rsidR="00BC637F" w:rsidRPr="009106C8" w:rsidRDefault="00BC637F" w:rsidP="001D0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0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64AC0207" w14:textId="587F8CA4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6C8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515E011A" w14:textId="77777777" w:rsidTr="00BC637F">
        <w:tc>
          <w:tcPr>
            <w:tcW w:w="534" w:type="dxa"/>
          </w:tcPr>
          <w:p w14:paraId="20390380" w14:textId="10CE20A0" w:rsidR="00BC637F" w:rsidRPr="009106C8" w:rsidRDefault="001D0723" w:rsidP="006F5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37" w:type="dxa"/>
            <w:shd w:val="clear" w:color="auto" w:fill="auto"/>
          </w:tcPr>
          <w:p w14:paraId="0A6B4C62" w14:textId="20BD7B89" w:rsidR="00BC637F" w:rsidRPr="009106C8" w:rsidRDefault="00BC637F" w:rsidP="006F5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C8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 63н)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734CC29F" w14:textId="77777777" w:rsidTr="00BC637F">
        <w:tc>
          <w:tcPr>
            <w:tcW w:w="534" w:type="dxa"/>
          </w:tcPr>
          <w:p w14:paraId="5227607E" w14:textId="66CF8700" w:rsidR="00BC637F" w:rsidRPr="006A6444" w:rsidRDefault="001D0723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37" w:type="dxa"/>
            <w:shd w:val="clear" w:color="auto" w:fill="auto"/>
          </w:tcPr>
          <w:p w14:paraId="1E5D1073" w14:textId="4647F8FA" w:rsidR="00BC637F" w:rsidRPr="006A6444" w:rsidRDefault="00BC637F" w:rsidP="006F50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№11н)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6A6444" w14:paraId="5F295110" w14:textId="77777777" w:rsidTr="00BC637F">
        <w:tc>
          <w:tcPr>
            <w:tcW w:w="534" w:type="dxa"/>
          </w:tcPr>
          <w:p w14:paraId="5E26687B" w14:textId="7711D785" w:rsidR="00BC637F" w:rsidRPr="006A6444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37" w:type="dxa"/>
            <w:shd w:val="clear" w:color="auto" w:fill="auto"/>
          </w:tcPr>
          <w:p w14:paraId="62D34C77" w14:textId="4BAD9B2A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44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Минфина России от 02.07.2010 № 66н «О формах бухгалтерской отчетности организаций»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17A0" w:rsidRPr="006A6444" w14:paraId="5C1BDF42" w14:textId="77777777" w:rsidTr="00BC637F">
        <w:tc>
          <w:tcPr>
            <w:tcW w:w="534" w:type="dxa"/>
          </w:tcPr>
          <w:p w14:paraId="7CC10C72" w14:textId="679CA8AE" w:rsidR="009817A0" w:rsidRPr="00D40850" w:rsidRDefault="009817A0" w:rsidP="009817A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9037" w:type="dxa"/>
            <w:shd w:val="clear" w:color="auto" w:fill="auto"/>
          </w:tcPr>
          <w:p w14:paraId="4F17B8DD" w14:textId="31AA427B" w:rsidR="009817A0" w:rsidRPr="00A712D1" w:rsidRDefault="00FD62F8" w:rsidP="009817A0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9" w:history="1">
              <w:r w:rsidRPr="00A712D1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BC637F" w:rsidRPr="006A6444" w14:paraId="1BC223EA" w14:textId="77777777" w:rsidTr="00BC637F">
        <w:tc>
          <w:tcPr>
            <w:tcW w:w="534" w:type="dxa"/>
          </w:tcPr>
          <w:p w14:paraId="5AACD6EA" w14:textId="56E82EBC" w:rsidR="00BC637F" w:rsidRPr="00050F3C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9037" w:type="dxa"/>
            <w:shd w:val="clear" w:color="auto" w:fill="auto"/>
          </w:tcPr>
          <w:p w14:paraId="3450D32D" w14:textId="54806363" w:rsidR="00BC637F" w:rsidRPr="00A712D1" w:rsidRDefault="00FD62F8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 «Представление финансовой отчетности»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52B0095C" w14:textId="77777777" w:rsidTr="00BC637F">
        <w:tc>
          <w:tcPr>
            <w:tcW w:w="534" w:type="dxa"/>
          </w:tcPr>
          <w:p w14:paraId="11C6532F" w14:textId="4F1FEA66" w:rsidR="00BC637F" w:rsidRPr="006A6444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14:paraId="01E89530" w14:textId="1BA3FF20" w:rsidR="00BC637F" w:rsidRPr="00A712D1" w:rsidRDefault="00FD62F8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7 «Отчет о движении денежных средств»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02A41194" w14:textId="77777777" w:rsidTr="00BC637F">
        <w:tc>
          <w:tcPr>
            <w:tcW w:w="534" w:type="dxa"/>
          </w:tcPr>
          <w:p w14:paraId="2C8303C4" w14:textId="04A38BE0" w:rsidR="00BC637F" w:rsidRPr="009106C8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14:paraId="4663EDBC" w14:textId="54844F3F" w:rsidR="00BC637F" w:rsidRPr="00A712D1" w:rsidRDefault="00FD62F8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8 «Учетная политика, изменения в бухгалтерских оценках и ошибки»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A6444" w14:paraId="0601F827" w14:textId="77777777" w:rsidTr="00BC637F">
        <w:tc>
          <w:tcPr>
            <w:tcW w:w="534" w:type="dxa"/>
          </w:tcPr>
          <w:p w14:paraId="26403B0F" w14:textId="26A4F275" w:rsidR="00BC637F" w:rsidRPr="00DE54DD" w:rsidRDefault="001D0723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37" w:type="dxa"/>
            <w:shd w:val="clear" w:color="auto" w:fill="auto"/>
          </w:tcPr>
          <w:p w14:paraId="6B430ACB" w14:textId="39CE2644" w:rsidR="00BC637F" w:rsidRPr="006A6444" w:rsidRDefault="00887709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C3FA0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еждународный стандарт аудита</w:t>
            </w:r>
            <w:r w:rsidR="00BC637F" w:rsidRPr="00DE5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 «Основные цели независимого аудитора и проведение аудита в соответствии с международными стандартами аудита» (п.13., п. А3-А9)</w:t>
            </w:r>
            <w:r w:rsidR="008B12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</w:tbl>
    <w:p w14:paraId="0E9DD6B7" w14:textId="77777777" w:rsidR="00095B7D" w:rsidRPr="006A6444" w:rsidRDefault="00095B7D" w:rsidP="00095B7D">
      <w:pPr>
        <w:jc w:val="both"/>
        <w:rPr>
          <w:rFonts w:ascii="Times New Roman" w:eastAsia="Calibri" w:hAnsi="Times New Roman" w:cs="Times New Roman"/>
          <w:lang w:eastAsia="ru-RU"/>
        </w:rPr>
      </w:pPr>
    </w:p>
    <w:p w14:paraId="64F9607A" w14:textId="77777777" w:rsidR="006F501E" w:rsidRDefault="006F501E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4795DDAB" w14:textId="396B506E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«Финансы и финансовый анализ»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BC637F" w:rsidRPr="00F715DB" w14:paraId="524A06B4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1C4F" w14:textId="7672870C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D4B0" w14:textId="739D7BEA" w:rsidR="00BC637F" w:rsidRPr="00A712D1" w:rsidRDefault="00FD7AB2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«Финансы и финансовый анализ» </w:t>
            </w:r>
            <w:hyperlink r:id="rId10" w:history="1">
              <w:r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https://eak-rus.ru/files/2019/mm-finans1et_251219.pdf</w:t>
              </w:r>
            </w:hyperlink>
          </w:p>
        </w:tc>
      </w:tr>
      <w:tr w:rsidR="00F06F9C" w:rsidRPr="00F06F9C" w14:paraId="40612235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A08" w14:textId="77777777" w:rsidR="00BC637F" w:rsidRPr="00F06F9C" w:rsidRDefault="00BC637F" w:rsidP="006F501E">
            <w:pPr>
              <w:pStyle w:val="1"/>
              <w:spacing w:before="0"/>
              <w:rPr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599" w14:textId="3F72D44C" w:rsidR="00BC637F" w:rsidRPr="00F06F9C" w:rsidRDefault="00BC637F" w:rsidP="006F501E">
            <w:pPr>
              <w:pStyle w:val="1"/>
              <w:spacing w:befor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color w:val="auto"/>
              </w:rPr>
              <w:t>Раздел 1. Финансы и финансовый менеджмент организации</w:t>
            </w:r>
          </w:p>
        </w:tc>
      </w:tr>
      <w:tr w:rsidR="00BC637F" w:rsidRPr="008F0123" w14:paraId="3D81D2E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3FE" w14:textId="22B3CC2D" w:rsidR="00BC637F" w:rsidRPr="008F0123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501B" w14:textId="6135F814" w:rsidR="00BC637F" w:rsidRPr="008F0123" w:rsidRDefault="00A7290E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26.12.1995 №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8-ФЗ «Об акционерных обществах»</w:t>
            </w:r>
          </w:p>
        </w:tc>
      </w:tr>
      <w:tr w:rsidR="00BC637F" w:rsidRPr="008F0123" w14:paraId="357D4A0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8D30" w14:textId="6FDD5D50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59C2" w14:textId="6840C46C" w:rsidR="00BC637F" w:rsidRPr="008F0123" w:rsidRDefault="00A7290E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Финансы. Учебник. </w:t>
            </w:r>
            <w:proofErr w:type="spell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отв.ред</w:t>
            </w:r>
            <w:proofErr w:type="spell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В.В. Ковалев. - 3-е изд., </w:t>
            </w:r>
            <w:proofErr w:type="spell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доп. ООО Проспект. 2019. – 936 с. - ISBN: 978-5-392-29589-0</w:t>
            </w:r>
          </w:p>
        </w:tc>
      </w:tr>
      <w:tr w:rsidR="002D0A18" w:rsidRPr="008F0123" w14:paraId="13EB9997" w14:textId="77777777" w:rsidTr="002D0A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E4E" w14:textId="4A2ADEC0" w:rsidR="002D0A18" w:rsidRPr="008F0123" w:rsidRDefault="002D0A18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650" w14:textId="23180393" w:rsidR="002D0A18" w:rsidRPr="008F0123" w:rsidRDefault="002D0A18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Ковалев В.В., Ковалев </w:t>
            </w:r>
            <w:proofErr w:type="spell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Вит.В</w:t>
            </w:r>
            <w:proofErr w:type="spell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Финансовый менеджмент. Конспект лекций с задачами и тестами</w:t>
            </w:r>
            <w:r w:rsidRPr="00947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3-е изд., </w:t>
            </w:r>
            <w:proofErr w:type="spellStart"/>
            <w:r w:rsidRPr="00947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47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 доп</w:t>
            </w: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/ В.В. Ковалев, Вит. В. Ковалев – М.: ООО Проспект. 2020. – 560 с. – ISBN: 978-5-392-31201-6</w:t>
            </w:r>
          </w:p>
        </w:tc>
      </w:tr>
      <w:tr w:rsidR="00BC637F" w:rsidRPr="008F0123" w14:paraId="72681BC1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47A6" w14:textId="28457C3B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F71E" w14:textId="0D044327" w:rsidR="00BC637F" w:rsidRPr="008F0123" w:rsidRDefault="00A7290E" w:rsidP="001D0723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Теплова Т. В. Корпоративные финансы. в 2-х частях. Учебник и практикум. М.: Издательство: </w:t>
            </w:r>
            <w:proofErr w:type="spellStart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A72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2019. Часть 1. 390 с. ISBN: 978-5-534-05868-0, часть 2. 270 с. ISBN: 978-5-534-05871-0 ЭБС https://biblio-online.ru/</w:t>
            </w:r>
          </w:p>
        </w:tc>
      </w:tr>
      <w:tr w:rsidR="00A7290E" w:rsidRPr="008F0123" w14:paraId="2CB065CE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CA94" w14:textId="77777777" w:rsidR="00A7290E" w:rsidRDefault="00A7290E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D8B" w14:textId="3A145136" w:rsidR="00A7290E" w:rsidRPr="00A7290E" w:rsidRDefault="00A7290E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29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2. Основы финансового анализа</w:t>
            </w:r>
          </w:p>
        </w:tc>
      </w:tr>
      <w:tr w:rsidR="00BC637F" w:rsidRPr="008F0123" w14:paraId="028FD7A6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883" w14:textId="1681B8D3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9D7F" w14:textId="2146C269" w:rsidR="00BC637F" w:rsidRPr="008F0123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26.10.2002 № 127-ФЗ «О несостоятельности (банкротстве)».</w:t>
            </w:r>
          </w:p>
        </w:tc>
      </w:tr>
      <w:tr w:rsidR="00BC637F" w:rsidRPr="008F0123" w14:paraId="28DDE560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F30" w14:textId="47FD5AAB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ABDB" w14:textId="2A831CFD" w:rsidR="00BC637F" w:rsidRPr="008F0123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Минфина России от 28.08.2014 № 84н «Порядок определения стоимости чистых активов»</w:t>
            </w:r>
          </w:p>
        </w:tc>
      </w:tr>
      <w:tr w:rsidR="00BC637F" w:rsidRPr="008F0123" w14:paraId="34BD2017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60B" w14:textId="7F416899" w:rsidR="00BC637F" w:rsidRPr="008F0123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A09" w14:textId="5037CE65" w:rsidR="00BC637F" w:rsidRPr="008F0123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25.06.2003 № 367 «Об утверждении Правил проведения арбитражным управляющим финансового анализа»</w:t>
            </w:r>
          </w:p>
        </w:tc>
      </w:tr>
      <w:tr w:rsidR="00FD7AB2" w:rsidRPr="008F0123" w14:paraId="323F9A77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B1C1" w14:textId="646571B9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1D4B" w14:textId="461010A4" w:rsidR="00FD7AB2" w:rsidRPr="00A712D1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Приказ Минфина России от 02.07.2010 №66н «О формах бухгалтерской отчетности организаций»</w:t>
            </w:r>
          </w:p>
        </w:tc>
      </w:tr>
      <w:tr w:rsidR="00FD7AB2" w:rsidRPr="008F0123" w14:paraId="4AD1B763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0CD3" w14:textId="22C8AB23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C1FB" w14:textId="05A08D6D" w:rsidR="00FD7AB2" w:rsidRPr="00A712D1" w:rsidRDefault="00857D90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Казакова Н.А. Финансовый анализ. В двух частях. 2-е издание, переработанное и дополненное / Н.А. Казакова – М.: </w:t>
            </w:r>
            <w:proofErr w:type="spellStart"/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857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2020. 1 часть –297 с. – ISBN: 978-5-534-08792-5; 2 часть - с.209 – ISBN: 978-5-534-08793-2. ЭБС https://biblio-online.ru/</w:t>
            </w:r>
          </w:p>
        </w:tc>
      </w:tr>
      <w:tr w:rsidR="00FD7AB2" w:rsidRPr="008F0123" w14:paraId="372B49B2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8A5" w14:textId="075A2AE5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FC3" w14:textId="7C80FC13" w:rsidR="00FD7AB2" w:rsidRPr="00A712D1" w:rsidRDefault="00857D90" w:rsidP="00FD7AB2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 xml:space="preserve">Нуреев Р.М. Курс микроэкономики. /Учебник. – 3-е изд., </w:t>
            </w:r>
            <w:proofErr w:type="spellStart"/>
            <w:r w:rsidRPr="00857D90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испр</w:t>
            </w:r>
            <w:proofErr w:type="spellEnd"/>
            <w:r w:rsidRPr="00857D90"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  <w:t>. и доп. – Норма: НИЦ ИНФРА-М, 2019. – 624 с. - ISBN: 978-5-91768-450-5 ЭБС https://Znanium.com</w:t>
            </w:r>
          </w:p>
        </w:tc>
      </w:tr>
      <w:tr w:rsidR="00FD7AB2" w:rsidRPr="008F0123" w14:paraId="77507355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945" w14:textId="292C4A1E" w:rsidR="00FD7AB2" w:rsidRDefault="00FD7AB2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B11" w14:textId="77777777" w:rsidR="00857D90" w:rsidRPr="00857D90" w:rsidRDefault="00857D90" w:rsidP="00857D9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Экономикс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: принципы, проблемы и политика: Уч. / К.Р. </w:t>
            </w: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Макконнелл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С.Л. </w:t>
            </w:r>
            <w:proofErr w:type="spellStart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Брю</w:t>
            </w:r>
            <w:proofErr w:type="spellEnd"/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Ш.М. Флинн. - Пер.19-e англ. изд. - М.: ИНФРА-М, 2020. 1152 с. - ISBN: 978-5-16-012985-3 (Микроэкономика товарных рынков; Международная экономика)</w:t>
            </w:r>
          </w:p>
          <w:p w14:paraId="0F8B8A97" w14:textId="51FD8324" w:rsidR="00FD7AB2" w:rsidRPr="00A712D1" w:rsidRDefault="00857D90" w:rsidP="00857D90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ЭБС https://Znanium.com</w:t>
            </w:r>
          </w:p>
        </w:tc>
      </w:tr>
      <w:tr w:rsidR="002D0A18" w14:paraId="4232A52F" w14:textId="77777777" w:rsidTr="00BC63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F99A" w14:textId="64C4BBF1" w:rsidR="002D0A18" w:rsidRPr="008F0123" w:rsidRDefault="002D0A18" w:rsidP="00A26866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DD82" w14:textId="078771DF" w:rsidR="002D0A18" w:rsidRPr="00A712D1" w:rsidRDefault="002D0A18" w:rsidP="00E13CCE">
            <w:pPr>
              <w:tabs>
                <w:tab w:val="left" w:pos="855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 А.Д. Анализ и диагностика финансово-хозяйственной деятельности промышленного предприятия: учебник. / А.Д. Шеремет. 2-е изд., доп.  – М.: ИНФРА-М</w:t>
            </w:r>
            <w:r w:rsidR="00E13C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2020</w:t>
            </w:r>
            <w:r w:rsidRPr="0094738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– 3</w:t>
            </w:r>
            <w:r w:rsidR="00E13CC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74</w:t>
            </w:r>
            <w:r w:rsidRPr="00857D9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с. – ISBN: 978-5-16-015634-7. ЭБС https://Znanium.com</w:t>
            </w:r>
          </w:p>
        </w:tc>
      </w:tr>
    </w:tbl>
    <w:p w14:paraId="28ED1D98" w14:textId="77777777" w:rsidR="00FB0A16" w:rsidRDefault="00FB0A16">
      <w:pPr>
        <w:rPr>
          <w:rFonts w:ascii="Times New Roman" w:eastAsia="Calibri" w:hAnsi="Times New Roman" w:cs="Times New Roman"/>
          <w:lang w:eastAsia="ru-RU"/>
        </w:rPr>
      </w:pPr>
    </w:p>
    <w:p w14:paraId="4AB2FBB1" w14:textId="2A0DCAEF" w:rsidR="006F501E" w:rsidRDefault="006F501E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14:paraId="1C411C23" w14:textId="5978882C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законодательства Р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 xml:space="preserve">оссийской 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Ф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>едерации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BC637F" w:rsidRPr="006A6444" w14:paraId="5CAE9E9B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9452" w14:textId="1BDF4587" w:rsidR="00BC637F" w:rsidRPr="006F501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19F" w14:textId="0B3AC0BA" w:rsidR="00BC637F" w:rsidRPr="006A6444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6F9C" w:rsidRPr="00F06F9C" w14:paraId="207F38D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508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5F9" w14:textId="718FC742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1. Общие положения гражданского законодательства о юридических лицах </w:t>
            </w:r>
          </w:p>
        </w:tc>
      </w:tr>
      <w:tr w:rsidR="00BC637F" w:rsidRPr="006A6444" w14:paraId="5FCC0234" w14:textId="77777777" w:rsidTr="009817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F1E4" w14:textId="5F7B018B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0672" w14:textId="095FC817" w:rsidR="00BC637F" w:rsidRPr="009817A0" w:rsidRDefault="00BC637F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 w:rsidR="000D407E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(гл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4</w:t>
            </w:r>
            <w:r w:rsidR="000D407E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55E42F61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9E1" w14:textId="0CF70B00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66F9" w14:textId="46C39484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BC637F" w:rsidRPr="006A6444" w14:paraId="7D8DA38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3A6" w14:textId="7C6DC48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7CAC" w14:textId="2BF5E2FB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BC637F" w:rsidRPr="006A6444" w14:paraId="631DA95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2C2" w14:textId="1A1984D4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BBE9" w14:textId="4E57FEEA" w:rsidR="00BC637F" w:rsidRPr="006A6444" w:rsidRDefault="00BC637F" w:rsidP="001D0723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  <w:r w:rsidR="001D0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2, 3, 4, 27, 33</w:t>
            </w:r>
            <w:r w:rsidR="001D0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440B2DF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9082" w14:textId="60097063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5F2F" w14:textId="3232B7D1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BC637F" w:rsidRPr="006A6444" w14:paraId="4D79281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573D" w14:textId="652968B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51A5" w14:textId="692EC548" w:rsidR="00BC637F" w:rsidRPr="006A6444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F06F9C" w:rsidRPr="00F06F9C" w14:paraId="4B4C86AE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741F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2CE" w14:textId="12469136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2.  Общие положения гражданского законодательства об имущественной основе предпринимательской деятельности </w:t>
            </w:r>
          </w:p>
        </w:tc>
      </w:tr>
      <w:tr w:rsidR="00BC637F" w:rsidRPr="00BC637F" w14:paraId="1971471F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384" w14:textId="00A3441F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A5FD" w14:textId="289CA93F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5907C083" w14:textId="332C6291" w:rsidR="00BC637F" w:rsidRPr="00BC637F" w:rsidRDefault="000D407E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(главы 6,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13, 14, 15,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</w:t>
            </w:r>
          </w:p>
        </w:tc>
      </w:tr>
      <w:tr w:rsidR="00BC637F" w:rsidRPr="00BC637F" w14:paraId="71FC3461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6BBC" w14:textId="1279149C" w:rsidR="00BC637F" w:rsidRPr="00BC637F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F330" w14:textId="5E38C56B" w:rsidR="00BC637F" w:rsidRPr="00BC637F" w:rsidRDefault="00BC637F" w:rsidP="00DA1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22.04.1996 № 39-ФЗ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рынке ценных бумаг»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5, 6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BC637F" w14:paraId="03E98753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A68" w14:textId="4A1852C1" w:rsidR="00BC637F" w:rsidRPr="00BC637F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5310" w14:textId="2579E103" w:rsidR="00BC637F" w:rsidRPr="00DA1566" w:rsidRDefault="00BC637F" w:rsidP="00A2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Единообразном законе о переводном и простом векселе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Заключена в Женеве 07.06.1930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 1,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981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 7. Раздел </w:t>
            </w:r>
            <w:r w:rsidRPr="00BC6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DA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F06F9C" w:rsidRPr="00F06F9C" w14:paraId="150BB7EA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F83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7A2" w14:textId="48CBA273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3. Общие положения гражданского законодательства о правовых средствах осуществления предпринимательской деятельности, сроках осуществления и защиты прав предпринимателей </w:t>
            </w:r>
          </w:p>
        </w:tc>
      </w:tr>
      <w:tr w:rsidR="00BC637F" w:rsidRPr="006A6444" w14:paraId="3EBAC89A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E75B" w14:textId="222B904B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391C" w14:textId="49F6E333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</w:p>
          <w:p w14:paraId="46EAF4B6" w14:textId="187269AA" w:rsidR="00BC637F" w:rsidRPr="006A6444" w:rsidRDefault="000D407E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9, 10, 11,</w:t>
            </w:r>
            <w:r w:rsidR="009817A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12, 21, 22, 24,</w:t>
            </w:r>
            <w:r w:rsidR="009817A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637F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25, 26, 27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06F9C" w:rsidRPr="00F06F9C" w14:paraId="367AB4B7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020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DA76" w14:textId="2F966101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 Правовые основы регулирования трудовых отношений</w:t>
            </w:r>
          </w:p>
        </w:tc>
      </w:tr>
      <w:tr w:rsidR="00BC637F" w:rsidRPr="006A6444" w14:paraId="5495A3EC" w14:textId="77777777" w:rsidTr="00BC6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071" w14:textId="7C4B44B1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9C29" w14:textId="1EECE085" w:rsidR="00BC637F" w:rsidRPr="009817A0" w:rsidRDefault="00BC637F" w:rsidP="00A2686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30.12.2001 № 197-ФЗ</w:t>
            </w:r>
          </w:p>
          <w:p w14:paraId="1A3A95E8" w14:textId="691A640B" w:rsidR="00BC637F" w:rsidRPr="006A6444" w:rsidRDefault="000D407E" w:rsidP="000D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лавы 1, 2, 10, 11, 12, 13, 45, 17,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19, 23,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9817A0" w:rsidRPr="0098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37F" w:rsidRPr="009817A0">
              <w:rPr>
                <w:rFonts w:ascii="Times New Roman" w:hAnsi="Times New Roman" w:cs="Times New Roman"/>
                <w:sz w:val="24"/>
                <w:szCs w:val="24"/>
              </w:rPr>
              <w:t>27, 28</w:t>
            </w:r>
            <w:r w:rsidRPr="009817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EE1216D" w14:textId="77777777" w:rsidR="00DB61A2" w:rsidRDefault="00DB61A2">
      <w:pPr>
        <w:rPr>
          <w:rFonts w:ascii="Times New Roman" w:eastAsia="Calibri" w:hAnsi="Times New Roman" w:cs="Times New Roman"/>
          <w:lang w:eastAsia="ru-RU"/>
        </w:rPr>
      </w:pPr>
    </w:p>
    <w:p w14:paraId="70626334" w14:textId="1B0C6B17" w:rsidR="006F501E" w:rsidRDefault="006F501E">
      <w:pPr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br w:type="page"/>
      </w:r>
    </w:p>
    <w:p w14:paraId="2585DF70" w14:textId="72E00BC2" w:rsidR="00DB61A2" w:rsidRPr="00F06F9C" w:rsidRDefault="00DB61A2" w:rsidP="00DB61A2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«Основы налогового законодательства Р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 xml:space="preserve">оссийской 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Ф</w:t>
      </w:r>
      <w:r w:rsidR="007E0131" w:rsidRPr="00F06F9C">
        <w:rPr>
          <w:rFonts w:ascii="Times New Roman" w:hAnsi="Times New Roman" w:cs="Times New Roman"/>
          <w:sz w:val="32"/>
          <w:szCs w:val="32"/>
          <w:u w:val="single"/>
        </w:rPr>
        <w:t>едерации</w:t>
      </w:r>
      <w:r w:rsidRPr="00F06F9C">
        <w:rPr>
          <w:rFonts w:ascii="Times New Roman" w:hAnsi="Times New Roman" w:cs="Times New Roman"/>
          <w:sz w:val="32"/>
          <w:szCs w:val="32"/>
          <w:u w:val="single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497"/>
      </w:tblGrid>
      <w:tr w:rsidR="00BC637F" w:rsidRPr="006A6444" w14:paraId="6E20388D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9A26" w14:textId="1AD67209" w:rsidR="00BC637F" w:rsidRPr="006F501E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5595" w14:textId="044EB28D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подготовки претендентов к сдаче квалификационного экзамена на получение квалификационного аттестата аудитора по модулю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налогового законодательства Р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6F9C" w:rsidRPr="00F06F9C" w14:paraId="3528F4E0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9102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7CE" w14:textId="467EFACB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Основы законодательства Р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 xml:space="preserve">оссийской </w:t>
            </w:r>
            <w:r w:rsidRPr="00F06F9C">
              <w:rPr>
                <w:rFonts w:ascii="Times New Roman" w:hAnsi="Times New Roman" w:cs="Times New Roman"/>
                <w:color w:val="auto"/>
              </w:rPr>
              <w:t>Ф</w:t>
            </w:r>
            <w:r w:rsidR="007E0131" w:rsidRPr="00F06F9C">
              <w:rPr>
                <w:rFonts w:ascii="Times New Roman" w:hAnsi="Times New Roman" w:cs="Times New Roman"/>
                <w:color w:val="auto"/>
              </w:rPr>
              <w:t>едерации</w:t>
            </w:r>
            <w:r w:rsidRPr="00F06F9C">
              <w:rPr>
                <w:rFonts w:ascii="Times New Roman" w:hAnsi="Times New Roman" w:cs="Times New Roman"/>
                <w:color w:val="auto"/>
              </w:rPr>
              <w:t xml:space="preserve"> о налогах и сборах, страховых взносах, принципы налогообложения и налогового контроля</w:t>
            </w:r>
          </w:p>
        </w:tc>
      </w:tr>
      <w:tr w:rsidR="009817A0" w:rsidRPr="006A6444" w14:paraId="510605C9" w14:textId="77777777" w:rsidTr="000D3EC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74921" w14:textId="2FE17D5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139C" w14:textId="79D42E62" w:rsidR="009817A0" w:rsidRPr="006A6444" w:rsidRDefault="009817A0" w:rsidP="0098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="005C7E60"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817A0" w:rsidRPr="006A6444" w14:paraId="100DC29E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7A608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4877" w14:textId="091F88A4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(гл.1, 2, 2.1)</w:t>
            </w:r>
          </w:p>
        </w:tc>
      </w:tr>
      <w:tr w:rsidR="009817A0" w:rsidRPr="006A6444" w14:paraId="077155B5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68C1B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DC1" w14:textId="2C117C78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(гл.3)</w:t>
            </w:r>
          </w:p>
        </w:tc>
      </w:tr>
      <w:tr w:rsidR="009817A0" w:rsidRPr="006A6444" w14:paraId="2BE5A279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3945D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A18F" w14:textId="53409679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(гл.5)</w:t>
            </w:r>
          </w:p>
        </w:tc>
      </w:tr>
      <w:tr w:rsidR="009817A0" w:rsidRPr="006A6444" w14:paraId="37A95034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59EB0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ACF6" w14:textId="4819A4E0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(гл.7; гл.8 ст.44, 45, 52-58; гл. 11, 12)</w:t>
            </w:r>
          </w:p>
        </w:tc>
      </w:tr>
      <w:tr w:rsidR="00A5776C" w:rsidRPr="006A6444" w14:paraId="230201D0" w14:textId="77777777" w:rsidTr="000D3EC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486C8" w14:textId="77777777" w:rsidR="00A5776C" w:rsidRPr="009817A0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A0F1" w14:textId="5F41B07A" w:rsidR="00A5776C" w:rsidRPr="009817A0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(гл.13, 14, кроме ст. 89.1-99, 104-105)</w:t>
            </w:r>
          </w:p>
        </w:tc>
      </w:tr>
      <w:tr w:rsidR="009817A0" w:rsidRPr="006A6444" w14:paraId="0E288316" w14:textId="77777777" w:rsidTr="000D3EC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95A" w14:textId="77777777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C1A" w14:textId="1C4AFDB1" w:rsidR="009817A0" w:rsidRPr="009817A0" w:rsidRDefault="009817A0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(гл.14.7, 14.8)</w:t>
            </w:r>
          </w:p>
        </w:tc>
      </w:tr>
      <w:tr w:rsidR="00F06F9C" w:rsidRPr="00F06F9C" w14:paraId="4E1592EF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573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B35" w14:textId="4D3D6415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Основы исчисления и уплаты налогов и страховых взносов</w:t>
            </w:r>
          </w:p>
        </w:tc>
      </w:tr>
      <w:tr w:rsidR="00A5776C" w:rsidRPr="009817A0" w14:paraId="600E80D0" w14:textId="77777777" w:rsidTr="00A5776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DF3DB" w14:textId="789243AD" w:rsidR="00A5776C" w:rsidRPr="009817A0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D22" w14:textId="423C7EEC" w:rsidR="00A5776C" w:rsidRPr="009817A0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вторая) от 05.08.2000 № 117-ФЗ (с изменениями и дополнениями)</w:t>
            </w:r>
            <w:r w:rsidRPr="0098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78B" w:rsidRPr="006A6444" w14:paraId="279CF9D6" w14:textId="77777777" w:rsidTr="00A577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CA439" w14:textId="77777777" w:rsidR="006D678B" w:rsidRPr="006A6444" w:rsidRDefault="006D678B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A5FF" w14:textId="37132B31" w:rsidR="006D678B" w:rsidRPr="006A6444" w:rsidRDefault="006D678B" w:rsidP="007E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21 «Налог на добавленную стоимость» (кроме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145.1,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150, 151, 157, 158, 160, 162.1, 162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.2, 169.1, 174.1, 174.2, 177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D678B" w:rsidRPr="006A6444" w14:paraId="662996D0" w14:textId="77777777" w:rsidTr="00A577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5D408" w14:textId="77777777" w:rsidR="006D678B" w:rsidRPr="006A6444" w:rsidRDefault="006D678B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42F" w14:textId="2C1B9B83" w:rsidR="006D678B" w:rsidRPr="006A6444" w:rsidRDefault="006D678B" w:rsidP="007E0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22 «Акцизы» (кроме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179.2-179.9,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184, 185, 186, 186.1, 191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200, 201, 203.1, 205, 205.1, 206.1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D678B" w:rsidRPr="006A6444" w14:paraId="5B44C9A9" w14:textId="77777777" w:rsidTr="00A577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0F260" w14:textId="77777777" w:rsidR="006D678B" w:rsidRPr="006A6444" w:rsidRDefault="006D678B" w:rsidP="0083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E4D" w14:textId="5E8AAFA0" w:rsidR="006D678B" w:rsidRPr="006A6444" w:rsidRDefault="006D678B" w:rsidP="0083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2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23 «Налог на доходы физических лиц» (кроме ст. 211,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213, 213.1, 214.1-214.9,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220.1, 220.2,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226.1-227.1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D678B" w:rsidRPr="006A6444" w14:paraId="0D78BD69" w14:textId="77777777" w:rsidTr="00A577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3C066" w14:textId="77777777" w:rsidR="006D678B" w:rsidRPr="006A6444" w:rsidRDefault="006D678B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427D" w14:textId="71C52D7C" w:rsidR="006D678B" w:rsidRPr="006A6444" w:rsidRDefault="006D678B" w:rsidP="003D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2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«Налог на прибыль организаций» (кроме ст.246.1, 246.2, 261, 262, 263, 264.1, 267.1, 267.2, 267.3, 267.4, 268.1, 275.1, 275.2,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275.3,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 277, 278, 278.1, 278.2, 279, 280, 281, 282, 282.1, 284.1-284.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286.1,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 288.1-288.3, 290-312,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1-333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76C" w:rsidRPr="006A6444" w14:paraId="6570F2A4" w14:textId="77777777" w:rsidTr="00A577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E6342" w14:textId="77777777" w:rsidR="00A5776C" w:rsidRPr="006A6444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0C54" w14:textId="32A9E813" w:rsidR="00A5776C" w:rsidRPr="006A6444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28 «Транспортный налог»</w:t>
            </w:r>
          </w:p>
        </w:tc>
      </w:tr>
      <w:tr w:rsidR="006D678B" w:rsidRPr="006A6444" w14:paraId="1FBC4D32" w14:textId="77777777" w:rsidTr="00A577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19A38" w14:textId="77777777" w:rsidR="006D678B" w:rsidRDefault="006D678B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ECC" w14:textId="17FB748A" w:rsidR="006D678B" w:rsidRPr="006A6444" w:rsidRDefault="006D678B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Глава 30 «Налог на имущество организаций» (кроме ст.377-378.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381.1, 384-386.1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5776C" w:rsidRPr="006A6444" w14:paraId="562A47F4" w14:textId="77777777" w:rsidTr="00A577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3EE7C" w14:textId="77777777" w:rsidR="00A5776C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CC6" w14:textId="0FD64C4A" w:rsidR="00A5776C" w:rsidRPr="006A6444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Х, Глава 31 «Земельный налог» (кроме ст.392) </w:t>
            </w:r>
          </w:p>
        </w:tc>
      </w:tr>
      <w:tr w:rsidR="00A5776C" w:rsidRPr="006A6444" w14:paraId="286001E0" w14:textId="77777777" w:rsidTr="00A5776C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F33F8" w14:textId="77777777" w:rsidR="00A5776C" w:rsidRPr="006A6444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52E" w14:textId="2B397A4B" w:rsidR="00A5776C" w:rsidRPr="006A6444" w:rsidRDefault="00A5776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34 «Стр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аховые взносы (кроме ст.427-430, 432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637F" w:rsidRPr="006A6444" w14:paraId="2499D1E1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AADE" w14:textId="278FCADC" w:rsidR="00BC637F" w:rsidRPr="006A6444" w:rsidRDefault="003D212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30A5" w14:textId="601A780B" w:rsidR="00BC637F" w:rsidRPr="006A6444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29.11.2010 № 326-ФЗ «Об обязательном медицинском страховании в Российской Федерации»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BC637F" w:rsidRPr="006A6444" w14:paraId="1E94BD3A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B76" w14:textId="1A4FC6C6" w:rsidR="00BC637F" w:rsidRPr="006A6444" w:rsidRDefault="003D212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7776" w14:textId="4CDD47DB" w:rsidR="00BC637F" w:rsidRPr="006A6444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29.12.2006 № 255-ФЗ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обязательном социальном страховании на случай временной нетрудоспособности и в связи с материнством»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BC637F" w:rsidRPr="006A6444" w14:paraId="77607F61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6F1" w14:textId="0E817E97" w:rsidR="00BC637F" w:rsidRPr="006A6444" w:rsidRDefault="003D212C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23A6" w14:textId="09D22022" w:rsidR="00BC637F" w:rsidRPr="006A6444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15.12.2001 № 167-ФЗ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обязательном пенсионном страховании в Российской Федерации»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3D212C" w:rsidRPr="006A6444" w14:paraId="56CFA288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7B7" w14:textId="38598513" w:rsidR="003D212C" w:rsidRPr="006A6444" w:rsidRDefault="003D212C" w:rsidP="00F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A091" w14:textId="70AE4BCE" w:rsidR="003D212C" w:rsidRPr="006A6444" w:rsidRDefault="003D212C" w:rsidP="00F1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Российской Федерации от 26.12.2011 № 1137 «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формах и правилах заполнения (ведения) документов, применяемых при расчетах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налогу на добавленную стоимость»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F06F9C" w:rsidRPr="00F06F9C" w14:paraId="34B08C25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1071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D094" w14:textId="66258F79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3. Ответственность за несоблюдение законодательства о налогах и сборах </w:t>
            </w:r>
          </w:p>
        </w:tc>
      </w:tr>
      <w:tr w:rsidR="00BC637F" w:rsidRPr="006A6444" w14:paraId="536B3399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83F" w14:textId="40FC2EB1" w:rsidR="00BC637F" w:rsidRPr="006A6444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31C4" w14:textId="7A33E6F6" w:rsidR="00BC637F" w:rsidRPr="003D212C" w:rsidRDefault="00BC637F" w:rsidP="00A2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оссийской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(часть</w:t>
            </w:r>
            <w:r w:rsid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первая) от 31.07.1998 № 146-ФЗ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212C"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6F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15, 16</w:t>
            </w:r>
            <w:r w:rsidR="003D212C"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BC637F" w:rsidRPr="006A6444" w14:paraId="5A4E7B4E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22D" w14:textId="259824AE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D6FD" w14:textId="2DF57057" w:rsidR="00BC637F" w:rsidRPr="006A6444" w:rsidRDefault="00B5175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 от 30.12.2001 № 195-ФЗ (ст. 15.1, 15.3,15.5, 15.6, 15.11, 15.12) (с изменениями и дополнениями)</w:t>
            </w:r>
          </w:p>
        </w:tc>
      </w:tr>
      <w:tr w:rsidR="00BC637F" w:rsidRPr="006A6444" w14:paraId="44B0D2EA" w14:textId="77777777" w:rsidTr="000D3E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BCD" w14:textId="58C3DBA9" w:rsidR="00BC637F" w:rsidRPr="006A6444" w:rsidRDefault="00BC637F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9A07" w14:textId="1CEA4E7C" w:rsidR="00BC637F" w:rsidRPr="003D212C" w:rsidRDefault="00BC637F" w:rsidP="003D212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Российской Федерации от 13.06.1996 № 63-ФЗ</w:t>
            </w:r>
            <w:r w:rsidR="003D212C"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22, ст.198-199.4</w:t>
            </w:r>
            <w:r w:rsidR="003D212C" w:rsidRPr="003D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C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</w:tbl>
    <w:p w14:paraId="15DF11DE" w14:textId="027E41E1" w:rsidR="006A6444" w:rsidRPr="0068430D" w:rsidRDefault="00012F8A" w:rsidP="00F93D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6A6444">
        <w:rPr>
          <w:rFonts w:ascii="Times New Roman" w:eastAsia="Calibri" w:hAnsi="Times New Roman" w:cs="Times New Roman"/>
          <w:lang w:eastAsia="ru-RU"/>
        </w:rPr>
        <w:br w:type="page"/>
      </w:r>
      <w:r w:rsidR="006A6444" w:rsidRPr="0068430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II ЭТАП</w:t>
      </w:r>
    </w:p>
    <w:p w14:paraId="29BD299F" w14:textId="77777777" w:rsidR="006A6444" w:rsidRPr="006A6444" w:rsidRDefault="006A6444" w:rsidP="006A6444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47338" w14:textId="71F5AD86" w:rsidR="005A4220" w:rsidRPr="00F06F9C" w:rsidRDefault="005A4220" w:rsidP="005A4220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t>Модуль: «Аудиторская деятельнос</w:t>
      </w:r>
      <w:r w:rsidR="00884763" w:rsidRPr="00F06F9C">
        <w:rPr>
          <w:rFonts w:ascii="Times New Roman" w:hAnsi="Times New Roman" w:cs="Times New Roman"/>
          <w:sz w:val="32"/>
          <w:szCs w:val="32"/>
          <w:u w:val="single"/>
        </w:rPr>
        <w:t>ть и профессиональные ценности»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06F9C" w:rsidRPr="00F06F9C" w14:paraId="02FDBD5D" w14:textId="77777777" w:rsidTr="00BC637F">
        <w:tc>
          <w:tcPr>
            <w:tcW w:w="534" w:type="dxa"/>
          </w:tcPr>
          <w:p w14:paraId="266FFE4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1197AE13" w14:textId="778AE494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1. Профессиональная этика и независимость</w:t>
            </w:r>
          </w:p>
        </w:tc>
      </w:tr>
      <w:tr w:rsidR="00BC637F" w:rsidRPr="00DB326E" w14:paraId="1685115D" w14:textId="77777777" w:rsidTr="00BC637F">
        <w:tc>
          <w:tcPr>
            <w:tcW w:w="534" w:type="dxa"/>
          </w:tcPr>
          <w:p w14:paraId="69CDABB0" w14:textId="3CE154A0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5B563D93" w14:textId="317B7F41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8)</w:t>
            </w:r>
          </w:p>
        </w:tc>
      </w:tr>
      <w:tr w:rsidR="00BC637F" w:rsidRPr="00EB5D4E" w14:paraId="06AF2178" w14:textId="77777777" w:rsidTr="00BC637F">
        <w:tc>
          <w:tcPr>
            <w:tcW w:w="534" w:type="dxa"/>
          </w:tcPr>
          <w:p w14:paraId="4F60197E" w14:textId="43F2E378" w:rsidR="00BC637F" w:rsidRPr="00EB5D4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09F7E8EA" w14:textId="7201DFBB" w:rsidR="00BC637F" w:rsidRPr="00EB5D4E" w:rsidRDefault="00067DAD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профессиональной этики аудиторов (одобрен Советом по аудиторской деятел</w:t>
            </w:r>
            <w:r w:rsidR="00EB5D4E"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ьности, протокол от 21.05.2019 №</w:t>
            </w: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47)</w:t>
            </w:r>
          </w:p>
        </w:tc>
      </w:tr>
      <w:tr w:rsidR="00F06F9C" w:rsidRPr="00DB326E" w14:paraId="2B04B79F" w14:textId="77777777" w:rsidTr="00BC637F">
        <w:tc>
          <w:tcPr>
            <w:tcW w:w="534" w:type="dxa"/>
          </w:tcPr>
          <w:p w14:paraId="160877B6" w14:textId="12A43FB4" w:rsidR="00F06F9C" w:rsidRPr="00EB5D4E" w:rsidRDefault="00F06F9C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7A39E83" w14:textId="02D41919" w:rsidR="00F06F9C" w:rsidRPr="00DB326E" w:rsidRDefault="00F06F9C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независимости </w:t>
            </w:r>
            <w:r w:rsidRPr="006A6444">
              <w:rPr>
                <w:rFonts w:ascii="Times New Roman" w:hAnsi="Times New Roman" w:cs="Times New Roman"/>
                <w:sz w:val="24"/>
                <w:szCs w:val="24"/>
              </w:rPr>
              <w:t xml:space="preserve">аудиторов и аудиторских организаций 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(одобрены Советом по аудиторской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при Минфине России, протокол от 19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№ 51</w:t>
            </w:r>
            <w:r w:rsidRPr="006F5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6F9C" w:rsidRPr="00F06F9C" w14:paraId="6659E332" w14:textId="77777777" w:rsidTr="00BC637F">
        <w:tc>
          <w:tcPr>
            <w:tcW w:w="534" w:type="dxa"/>
          </w:tcPr>
          <w:p w14:paraId="3FB49F25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29E236B7" w14:textId="5DE545D3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2. Принятие и планирование аудиторского задания</w:t>
            </w:r>
          </w:p>
        </w:tc>
      </w:tr>
      <w:tr w:rsidR="00BC637F" w:rsidRPr="00DB326E" w14:paraId="0D0726E6" w14:textId="77777777" w:rsidTr="00BC637F">
        <w:tc>
          <w:tcPr>
            <w:tcW w:w="534" w:type="dxa"/>
          </w:tcPr>
          <w:p w14:paraId="2C961135" w14:textId="4532EB51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216DD167" w14:textId="0F4A3313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13, 14)</w:t>
            </w:r>
          </w:p>
        </w:tc>
      </w:tr>
      <w:tr w:rsidR="00BC637F" w:rsidRPr="00DB326E" w14:paraId="5A68151B" w14:textId="77777777" w:rsidTr="00BC637F">
        <w:tc>
          <w:tcPr>
            <w:tcW w:w="534" w:type="dxa"/>
          </w:tcPr>
          <w:p w14:paraId="005D6235" w14:textId="6A9429F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666C0E28" w14:textId="6985911D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независимого аудитора и проведение аудита в соответствии с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ждународными стандартами аудита»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47FB1EF" w14:textId="77777777" w:rsidTr="00BC637F">
        <w:tc>
          <w:tcPr>
            <w:tcW w:w="534" w:type="dxa"/>
          </w:tcPr>
          <w:p w14:paraId="5D0DC230" w14:textId="1DD4CFD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65FEA152" w14:textId="759049E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условий аудиторских заданий»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649151B" w14:textId="77777777" w:rsidTr="00BC637F">
        <w:tc>
          <w:tcPr>
            <w:tcW w:w="534" w:type="dxa"/>
          </w:tcPr>
          <w:p w14:paraId="646C2775" w14:textId="0B3232C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61DA1449" w14:textId="7D4A607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«Информационное взаимодействие с лицами, отвечающими за корпоративное управление»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C2FF944" w14:textId="77777777" w:rsidTr="00BC637F">
        <w:tc>
          <w:tcPr>
            <w:tcW w:w="534" w:type="dxa"/>
          </w:tcPr>
          <w:p w14:paraId="45F75184" w14:textId="7587B25E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CBB6574" w14:textId="4A5794B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4CBC32B" w14:textId="77777777" w:rsidTr="00BC637F">
        <w:tc>
          <w:tcPr>
            <w:tcW w:w="534" w:type="dxa"/>
          </w:tcPr>
          <w:p w14:paraId="41EA5ECC" w14:textId="629C60E1" w:rsidR="00BC637F" w:rsidRPr="00DB326E" w:rsidRDefault="007E236E" w:rsidP="007E23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577A95A5" w14:textId="0F3004C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315 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оценка рисков существенного искажения посредством изуч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организации и ее окружения»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C4490EA" w14:textId="77777777" w:rsidTr="00BC637F">
        <w:tc>
          <w:tcPr>
            <w:tcW w:w="534" w:type="dxa"/>
          </w:tcPr>
          <w:p w14:paraId="58CC8BB8" w14:textId="68263F4D" w:rsidR="00BC637F" w:rsidRPr="00DB326E" w:rsidRDefault="00BC637F" w:rsidP="007E23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14:paraId="680B157F" w14:textId="2715945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Существенность при п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ланировании и проведении аудита»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4600E4D4" w14:textId="77777777" w:rsidTr="00BC637F">
        <w:tc>
          <w:tcPr>
            <w:tcW w:w="534" w:type="dxa"/>
          </w:tcPr>
          <w:p w14:paraId="6D2CBB2B" w14:textId="54F6304E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3D782A70" w14:textId="2DD7F9F6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проце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 в ответ на оцененные риски»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AF21029" w14:textId="77777777" w:rsidTr="00BC637F">
        <w:tc>
          <w:tcPr>
            <w:tcW w:w="534" w:type="dxa"/>
          </w:tcPr>
          <w:p w14:paraId="168997E7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93C5768" w14:textId="68155C7A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3. Выполнение аудиторского задания: сбор аудиторских доказательств</w:t>
            </w:r>
          </w:p>
        </w:tc>
      </w:tr>
      <w:tr w:rsidR="00BC637F" w:rsidRPr="00DB326E" w14:paraId="77B1E29F" w14:textId="77777777" w:rsidTr="00BC637F">
        <w:tc>
          <w:tcPr>
            <w:tcW w:w="534" w:type="dxa"/>
          </w:tcPr>
          <w:p w14:paraId="732235D9" w14:textId="1B65E8B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3362FDDD" w14:textId="13B34D15" w:rsidR="00BC637F" w:rsidRPr="00DB326E" w:rsidRDefault="00BC3FA0" w:rsidP="00DA15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Аудиторская документация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81334F6" w14:textId="77777777" w:rsidTr="00BC637F">
        <w:tc>
          <w:tcPr>
            <w:tcW w:w="534" w:type="dxa"/>
          </w:tcPr>
          <w:p w14:paraId="6E213B4A" w14:textId="3986B3A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7E4FD7B5" w14:textId="148C68C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аудитора в отношении недобросовестных действий при проведен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F4180DA" w14:textId="77777777" w:rsidTr="00BC637F">
        <w:tc>
          <w:tcPr>
            <w:tcW w:w="534" w:type="dxa"/>
          </w:tcPr>
          <w:p w14:paraId="0726B931" w14:textId="05403F52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73E3A518" w14:textId="2CBC4C1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законов и нормативных актов в хо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аудита финансовой отчетности»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6EEC638" w14:textId="77777777" w:rsidTr="00BC637F">
        <w:tc>
          <w:tcPr>
            <w:tcW w:w="534" w:type="dxa"/>
          </w:tcPr>
          <w:p w14:paraId="26E68AFE" w14:textId="21576B3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037" w:type="dxa"/>
            <w:shd w:val="clear" w:color="auto" w:fill="auto"/>
          </w:tcPr>
          <w:p w14:paraId="0EF92435" w14:textId="41E5AEF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организации, пользующейся усл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угами обслуживающей организации»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9AD1B05" w14:textId="77777777" w:rsidTr="00BC637F">
        <w:tc>
          <w:tcPr>
            <w:tcW w:w="534" w:type="dxa"/>
          </w:tcPr>
          <w:p w14:paraId="3C1A3548" w14:textId="1259D55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11371854" w14:textId="59DAFD63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 «Аудиторские доказательства»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B83CAC8" w14:textId="77777777" w:rsidTr="00BC637F">
        <w:tc>
          <w:tcPr>
            <w:tcW w:w="534" w:type="dxa"/>
          </w:tcPr>
          <w:p w14:paraId="0A39D61B" w14:textId="2C07518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50F253C0" w14:textId="1137F71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получения аудиторских доказательств в конкр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етных случаях»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6F91E75" w14:textId="77777777" w:rsidTr="00BC637F">
        <w:tc>
          <w:tcPr>
            <w:tcW w:w="534" w:type="dxa"/>
          </w:tcPr>
          <w:p w14:paraId="4FF6F650" w14:textId="541357F4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0A07594A" w14:textId="114DD515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 «Внешние подтверждения»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1EC216C" w14:textId="77777777" w:rsidTr="00BC637F">
        <w:tc>
          <w:tcPr>
            <w:tcW w:w="534" w:type="dxa"/>
          </w:tcPr>
          <w:p w14:paraId="4ACBC496" w14:textId="0DD67B2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2E125FA6" w14:textId="44A789F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Аудиторские задания, выполняемые впе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рвые: остатки на начало периода»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474AD461" w14:textId="77777777" w:rsidTr="00BC637F">
        <w:tc>
          <w:tcPr>
            <w:tcW w:w="534" w:type="dxa"/>
          </w:tcPr>
          <w:p w14:paraId="1E2013A3" w14:textId="0AF63E6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2ACAF5F7" w14:textId="420B50EE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 «Аналитические процедуры»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6974D660" w14:textId="77777777" w:rsidTr="00BC637F">
        <w:tc>
          <w:tcPr>
            <w:tcW w:w="534" w:type="dxa"/>
          </w:tcPr>
          <w:p w14:paraId="7C82E401" w14:textId="78812CE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1CC26A4D" w14:textId="14535EDF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 «Аудиторская выборка»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39CE57B6" w14:textId="77777777" w:rsidTr="00BC637F">
        <w:tc>
          <w:tcPr>
            <w:tcW w:w="534" w:type="dxa"/>
          </w:tcPr>
          <w:p w14:paraId="62C62882" w14:textId="1EC7BD34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14:paraId="425108E0" w14:textId="79292A5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оценочных значений, включая оценку справедливой стоимости, и соотве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тствующего раскрытия информации»</w:t>
            </w:r>
            <w:r w:rsidR="007E0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DCD4F80" w14:textId="77777777" w:rsidTr="00BC637F">
        <w:tc>
          <w:tcPr>
            <w:tcW w:w="534" w:type="dxa"/>
          </w:tcPr>
          <w:p w14:paraId="76B16281" w14:textId="508F6E4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3C07AEE5" w14:textId="0A455DCF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 «Связанные стороны»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D53D9BE" w14:textId="77777777" w:rsidTr="00BC637F">
        <w:tc>
          <w:tcPr>
            <w:tcW w:w="534" w:type="dxa"/>
          </w:tcPr>
          <w:p w14:paraId="05E9DE10" w14:textId="0C71E8F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186F9FD8" w14:textId="1E809227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560 «События после отчетной даты»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D05E1E2" w14:textId="77777777" w:rsidTr="00BC637F">
        <w:tc>
          <w:tcPr>
            <w:tcW w:w="534" w:type="dxa"/>
          </w:tcPr>
          <w:p w14:paraId="1DF75E3D" w14:textId="3F30092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64D5114F" w14:textId="02C71880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«Непрерывность деятельности»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BE85DE3" w14:textId="77777777" w:rsidTr="00BC637F">
        <w:tc>
          <w:tcPr>
            <w:tcW w:w="534" w:type="dxa"/>
          </w:tcPr>
          <w:p w14:paraId="792FECCC" w14:textId="2EC1D91D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45B7814E" w14:textId="4279518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580 «Письменные заявления»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4F17DC3" w14:textId="77777777" w:rsidTr="00BC637F">
        <w:tc>
          <w:tcPr>
            <w:tcW w:w="534" w:type="dxa"/>
          </w:tcPr>
          <w:p w14:paraId="0DDCA028" w14:textId="552F2A7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0C668B0F" w14:textId="22D6765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финансовой отчетности группы (включа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работу аудиторов компонентов)»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8CB53AD" w14:textId="77777777" w:rsidTr="00BC637F">
        <w:tc>
          <w:tcPr>
            <w:tcW w:w="534" w:type="dxa"/>
          </w:tcPr>
          <w:p w14:paraId="5D5AF45A" w14:textId="406EA93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4F728E56" w14:textId="7AA5D9F4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 </w:t>
            </w:r>
            <w:r w:rsidR="003E3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работы внутренних аудиторов»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1AD98A4" w14:textId="77777777" w:rsidTr="00BC637F">
        <w:tc>
          <w:tcPr>
            <w:tcW w:w="534" w:type="dxa"/>
          </w:tcPr>
          <w:p w14:paraId="5CF57511" w14:textId="012928E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2B561D45" w14:textId="2CC6D768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работы эксперта аудитора»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3742494" w14:textId="77777777" w:rsidTr="00BC637F">
        <w:tc>
          <w:tcPr>
            <w:tcW w:w="534" w:type="dxa"/>
          </w:tcPr>
          <w:p w14:paraId="3A365B5B" w14:textId="469F551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1BC58460" w14:textId="0A06705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информация - сопоставимые показатели и сравнительная фина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нсовая отчетность»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2664DB53" w14:textId="77777777" w:rsidTr="00BC637F">
        <w:tc>
          <w:tcPr>
            <w:tcW w:w="534" w:type="dxa"/>
          </w:tcPr>
          <w:p w14:paraId="1BA5B8A7" w14:textId="49E01CB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1A616B7A" w14:textId="525B8262" w:rsidR="00BC637F" w:rsidRPr="00DB326E" w:rsidRDefault="00BC637F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30.12.2008 № 307-ФЗ «Об аудиторской деятельности» (ст. 13, 14)</w:t>
            </w:r>
          </w:p>
        </w:tc>
      </w:tr>
      <w:tr w:rsidR="00BC637F" w:rsidRPr="00DB326E" w14:paraId="2EADD848" w14:textId="77777777" w:rsidTr="00BC637F">
        <w:tc>
          <w:tcPr>
            <w:tcW w:w="534" w:type="dxa"/>
          </w:tcPr>
          <w:p w14:paraId="6AF8DD57" w14:textId="1F68683C" w:rsidR="00BC637F" w:rsidRPr="00DB326E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063EB4E1" w14:textId="206F03B6" w:rsidR="00BC637F" w:rsidRPr="00DB326E" w:rsidRDefault="00BC637F" w:rsidP="00DA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f1"/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закон от 07.08.2001 №</w:t>
            </w:r>
            <w:r w:rsidR="00DA1566">
              <w:rPr>
                <w:rFonts w:ascii="Times New Roman" w:hAnsi="Times New Roman" w:cs="Times New Roman"/>
                <w:sz w:val="24"/>
                <w:szCs w:val="24"/>
              </w:rPr>
              <w:t xml:space="preserve"> 115-ФЗ «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легализации (отмыванию) доходов, полученных преступным путем, и финансированию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</w:t>
            </w:r>
            <w:r w:rsidR="00DA1566">
              <w:rPr>
                <w:rFonts w:ascii="Times New Roman" w:hAnsi="Times New Roman" w:cs="Times New Roman"/>
                <w:sz w:val="24"/>
                <w:szCs w:val="24"/>
              </w:rPr>
              <w:t>изма»</w:t>
            </w:r>
          </w:p>
        </w:tc>
      </w:tr>
      <w:tr w:rsidR="00BC637F" w:rsidRPr="00DB326E" w14:paraId="1A98E6D5" w14:textId="77777777" w:rsidTr="00BC637F">
        <w:tc>
          <w:tcPr>
            <w:tcW w:w="534" w:type="dxa"/>
          </w:tcPr>
          <w:p w14:paraId="68722FD0" w14:textId="69863891" w:rsidR="00BC637F" w:rsidRPr="00DB326E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037" w:type="dxa"/>
            <w:shd w:val="clear" w:color="auto" w:fill="auto"/>
          </w:tcPr>
          <w:p w14:paraId="5E4F1301" w14:textId="6850379B" w:rsidR="00BC637F" w:rsidRPr="00DB326E" w:rsidRDefault="00BC637F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BC637F" w:rsidRPr="003D212C" w14:paraId="76FF673F" w14:textId="77777777" w:rsidTr="00BC637F">
        <w:tc>
          <w:tcPr>
            <w:tcW w:w="534" w:type="dxa"/>
          </w:tcPr>
          <w:p w14:paraId="67D7D809" w14:textId="0BB61C11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76DC2835" w14:textId="29C76FFC" w:rsidR="00BC637F" w:rsidRPr="003D212C" w:rsidRDefault="00BC637F" w:rsidP="003D2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по применению результатов национальной оценки рисков легализации (отмывания) доходов, полученных преступным путем, и финансирования терроризма аудиторскими организациями и аудиторами (приложение № 4 к протоколу Совета по аудиторской деятельности при Минфине России от 21.12.2018 № 44)</w:t>
            </w:r>
          </w:p>
        </w:tc>
      </w:tr>
      <w:tr w:rsidR="00BC637F" w:rsidRPr="003D212C" w14:paraId="1B8AC762" w14:textId="77777777" w:rsidTr="00BC637F">
        <w:tc>
          <w:tcPr>
            <w:tcW w:w="534" w:type="dxa"/>
          </w:tcPr>
          <w:p w14:paraId="1B3CA37A" w14:textId="7A5546AF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3F28CE9A" w14:textId="0403A2ED" w:rsidR="00BC637F" w:rsidRPr="003D212C" w:rsidRDefault="00BC637F" w:rsidP="00DA15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рассмотрению аудиторскими организациями и индивидуальными аудиторами при оказании аудиторских услуг рисков легализации (отмывания) доходов, полученных преступным путем, и финансирования терроризма (информационное письмо Росфинмониторинга от 23</w:t>
            </w:r>
            <w:r w:rsidR="00DA1566"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</w:t>
            </w: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№ 56)</w:t>
            </w:r>
          </w:p>
        </w:tc>
      </w:tr>
      <w:tr w:rsidR="00BC637F" w:rsidRPr="003D212C" w14:paraId="157E8572" w14:textId="77777777" w:rsidTr="00BC637F">
        <w:tc>
          <w:tcPr>
            <w:tcW w:w="534" w:type="dxa"/>
          </w:tcPr>
          <w:p w14:paraId="54A6F680" w14:textId="072FD984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360FC17C" w14:textId="4A075DE8" w:rsidR="00BC637F" w:rsidRPr="003D212C" w:rsidRDefault="00BC637F" w:rsidP="003D21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организации и осуществлению аудиторскими организациями и индивидуальными аудиторами противодействия коррупции</w:t>
            </w: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(приложение № 1 к протоколу заседания Совета по аудиторской деятельности от 06.06.2017 № 34)</w:t>
            </w:r>
          </w:p>
        </w:tc>
      </w:tr>
      <w:tr w:rsidR="00BC637F" w:rsidRPr="00DB326E" w14:paraId="652C6681" w14:textId="77777777" w:rsidTr="00BC637F">
        <w:tc>
          <w:tcPr>
            <w:tcW w:w="534" w:type="dxa"/>
          </w:tcPr>
          <w:p w14:paraId="7F620C77" w14:textId="09BF0C27" w:rsidR="00BC637F" w:rsidRPr="003D212C" w:rsidRDefault="007E236E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31D22043" w14:textId="244B7F5E" w:rsidR="00BC637F" w:rsidRPr="00DB326E" w:rsidRDefault="00BC637F" w:rsidP="00DB3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1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(приложение № 2 к протоколу заседания Совета по аудиторской деятельности от 06.06.2017 № 34)</w:t>
            </w:r>
          </w:p>
        </w:tc>
      </w:tr>
      <w:tr w:rsidR="00F06F9C" w:rsidRPr="00F06F9C" w14:paraId="4163F9A7" w14:textId="77777777" w:rsidTr="00BC637F">
        <w:tc>
          <w:tcPr>
            <w:tcW w:w="534" w:type="dxa"/>
          </w:tcPr>
          <w:p w14:paraId="63AF421B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C4C2CEA" w14:textId="6F8530D5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4. Выводы и составление заключений по итогам аудита</w:t>
            </w:r>
          </w:p>
        </w:tc>
      </w:tr>
      <w:tr w:rsidR="00BC637F" w:rsidRPr="00DB326E" w14:paraId="06A9948E" w14:textId="77777777" w:rsidTr="00BC637F">
        <w:tc>
          <w:tcPr>
            <w:tcW w:w="534" w:type="dxa"/>
          </w:tcPr>
          <w:p w14:paraId="58C9B2E8" w14:textId="4CD1CFE8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336D6432" w14:textId="14418AB8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с лицами, отвечающ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за корпоративное управление»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AB0DEE1" w14:textId="77777777" w:rsidTr="00BC637F">
        <w:tc>
          <w:tcPr>
            <w:tcW w:w="534" w:type="dxa"/>
          </w:tcPr>
          <w:p w14:paraId="7B254D15" w14:textId="294AD62A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32B4BC84" w14:textId="334505A9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265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лиц, отвечающих за корпоративное управление, и руководства о недостатках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внутреннего контроля»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306D005" w14:textId="77777777" w:rsidTr="00BC637F">
        <w:tc>
          <w:tcPr>
            <w:tcW w:w="534" w:type="dxa"/>
          </w:tcPr>
          <w:p w14:paraId="039C1844" w14:textId="2233CBD9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14:paraId="4E635027" w14:textId="127301C2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искажений, выявлен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ходе аудита»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A4BB3FF" w14:textId="77777777" w:rsidTr="00BC637F">
        <w:tc>
          <w:tcPr>
            <w:tcW w:w="534" w:type="dxa"/>
          </w:tcPr>
          <w:p w14:paraId="545AF8AF" w14:textId="43E6209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7" w:type="dxa"/>
            <w:shd w:val="clear" w:color="auto" w:fill="auto"/>
          </w:tcPr>
          <w:p w14:paraId="47672037" w14:textId="50C42F6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мнения и составление зак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лючения о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69A4D255" w14:textId="77777777" w:rsidTr="00BC637F">
        <w:tc>
          <w:tcPr>
            <w:tcW w:w="534" w:type="dxa"/>
          </w:tcPr>
          <w:p w14:paraId="3140B7B5" w14:textId="65DB121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37" w:type="dxa"/>
            <w:shd w:val="clear" w:color="auto" w:fill="auto"/>
          </w:tcPr>
          <w:p w14:paraId="25452B8F" w14:textId="57DADEA4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ключевых вопросах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аудита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04FF754" w14:textId="77777777" w:rsidTr="00BC637F">
        <w:tc>
          <w:tcPr>
            <w:tcW w:w="534" w:type="dxa"/>
          </w:tcPr>
          <w:p w14:paraId="6216ED92" w14:textId="194EF947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37" w:type="dxa"/>
            <w:shd w:val="clear" w:color="auto" w:fill="auto"/>
          </w:tcPr>
          <w:p w14:paraId="7325E85C" w14:textId="3B3CA38A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(пересмотренный)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Модифицированное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558A53E0" w14:textId="77777777" w:rsidTr="00BC637F">
        <w:tc>
          <w:tcPr>
            <w:tcW w:w="534" w:type="dxa"/>
          </w:tcPr>
          <w:p w14:paraId="673DD869" w14:textId="4409ACD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37" w:type="dxa"/>
            <w:shd w:val="clear" w:color="auto" w:fill="auto"/>
          </w:tcPr>
          <w:p w14:paraId="66D00630" w14:textId="54BEFABC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"Важные обстоятельства" и "Прочие све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дения" в аудиторском заключении»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642C7CF" w14:textId="77777777" w:rsidTr="00BC637F">
        <w:tc>
          <w:tcPr>
            <w:tcW w:w="534" w:type="dxa"/>
          </w:tcPr>
          <w:p w14:paraId="1573CECC" w14:textId="7A673CF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37" w:type="dxa"/>
            <w:shd w:val="clear" w:color="auto" w:fill="auto"/>
          </w:tcPr>
          <w:p w14:paraId="36C09C8E" w14:textId="1EF421CB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аудитора,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 прочей информации»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7EADB862" w14:textId="77777777" w:rsidTr="00BC637F">
        <w:tc>
          <w:tcPr>
            <w:tcW w:w="534" w:type="dxa"/>
          </w:tcPr>
          <w:p w14:paraId="6E7282CB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6C13F7F" w14:textId="16D1172B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>Раздел 5. Контроль качества</w:t>
            </w:r>
          </w:p>
        </w:tc>
      </w:tr>
      <w:tr w:rsidR="00BC637F" w:rsidRPr="00DB326E" w14:paraId="110149AF" w14:textId="77777777" w:rsidTr="00BC637F">
        <w:tc>
          <w:tcPr>
            <w:tcW w:w="534" w:type="dxa"/>
          </w:tcPr>
          <w:p w14:paraId="27DB79B8" w14:textId="5DCAD49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37" w:type="dxa"/>
            <w:shd w:val="clear" w:color="auto" w:fill="auto"/>
          </w:tcPr>
          <w:p w14:paraId="69879237" w14:textId="36DD285B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контроля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оказанию сопутствующих услуг»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5B23298" w14:textId="77777777" w:rsidTr="00BC637F">
        <w:tc>
          <w:tcPr>
            <w:tcW w:w="534" w:type="dxa"/>
          </w:tcPr>
          <w:p w14:paraId="10240F2D" w14:textId="23D405BC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037" w:type="dxa"/>
            <w:shd w:val="clear" w:color="auto" w:fill="auto"/>
          </w:tcPr>
          <w:p w14:paraId="79748228" w14:textId="0C52C6A1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при проведен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аудита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F06F9C" w:rsidRPr="00F06F9C" w14:paraId="1EF62986" w14:textId="77777777" w:rsidTr="00BC637F">
        <w:tc>
          <w:tcPr>
            <w:tcW w:w="534" w:type="dxa"/>
          </w:tcPr>
          <w:p w14:paraId="523F8EFC" w14:textId="77777777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DCBCFF8" w14:textId="5266F130" w:rsidR="00BC637F" w:rsidRPr="00F06F9C" w:rsidRDefault="00BC637F" w:rsidP="006F501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6F9C">
              <w:rPr>
                <w:rFonts w:ascii="Times New Roman" w:hAnsi="Times New Roman" w:cs="Times New Roman"/>
                <w:color w:val="auto"/>
              </w:rPr>
              <w:t xml:space="preserve">Раздел 6. </w:t>
            </w:r>
            <w:r w:rsidRPr="00F06F9C">
              <w:rPr>
                <w:rFonts w:ascii="Times New Roman" w:hAnsi="Times New Roman" w:cs="Times New Roman"/>
                <w:color w:val="auto"/>
              </w:rPr>
              <w:tab/>
              <w:t>Виды заданий, обеспечивающих уверенность, отличные от аудита. Сопутствующие услуги. Специальные области аудита.</w:t>
            </w:r>
          </w:p>
        </w:tc>
      </w:tr>
      <w:tr w:rsidR="00BC637F" w:rsidRPr="00DB326E" w14:paraId="77C91718" w14:textId="77777777" w:rsidTr="00BC637F">
        <w:tc>
          <w:tcPr>
            <w:tcW w:w="534" w:type="dxa"/>
          </w:tcPr>
          <w:p w14:paraId="730D3D2D" w14:textId="7EE4CAEB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14:paraId="64A3B7A5" w14:textId="14756C98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обзорных проверок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обзорной проверке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отчетности прошедших периодов»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25AB9D9" w14:textId="77777777" w:rsidTr="00BC637F">
        <w:tc>
          <w:tcPr>
            <w:tcW w:w="534" w:type="dxa"/>
          </w:tcPr>
          <w:p w14:paraId="7AFEBFD9" w14:textId="3A1C1F6D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14:paraId="7887F1F8" w14:textId="323C6FFD" w:rsidR="00BC637F" w:rsidRPr="00DB326E" w:rsidRDefault="00BC3FA0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обзорных проверок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2410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проверка промежуточной финансовой информации, выполняемая не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зависимым аудитором организации»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B7283B4" w14:textId="77777777" w:rsidTr="00BC637F">
        <w:tc>
          <w:tcPr>
            <w:tcW w:w="534" w:type="dxa"/>
          </w:tcPr>
          <w:p w14:paraId="642B3E1E" w14:textId="152DD47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37" w:type="dxa"/>
            <w:shd w:val="clear" w:color="auto" w:fill="auto"/>
          </w:tcPr>
          <w:p w14:paraId="3D986BF6" w14:textId="66BF117D" w:rsidR="00BC637F" w:rsidRPr="00DB326E" w:rsidRDefault="00DA1566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заданий, обеспечивающих уверенность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 обеспечивающие уверенность, отличные от аудита и обзорной проверки финансово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информации прошедших периодов»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304C727F" w14:textId="77777777" w:rsidTr="00BC637F">
        <w:tc>
          <w:tcPr>
            <w:tcW w:w="534" w:type="dxa"/>
          </w:tcPr>
          <w:p w14:paraId="5C3C3C6B" w14:textId="2A69AF1F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37" w:type="dxa"/>
            <w:shd w:val="clear" w:color="auto" w:fill="auto"/>
          </w:tcPr>
          <w:p w14:paraId="133340DF" w14:textId="4EAC4DDB" w:rsidR="00BC637F" w:rsidRPr="00DB326E" w:rsidRDefault="00DA1566" w:rsidP="00C73D0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сопутствующих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4400 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выполнению согласованных процедур в отношении финансовой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74076D4" w14:textId="77777777" w:rsidTr="00BC637F">
        <w:tc>
          <w:tcPr>
            <w:tcW w:w="534" w:type="dxa"/>
          </w:tcPr>
          <w:p w14:paraId="6AB17545" w14:textId="1180AC05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37" w:type="dxa"/>
            <w:shd w:val="clear" w:color="auto" w:fill="auto"/>
          </w:tcPr>
          <w:p w14:paraId="7FD1308C" w14:textId="6615627A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сопутствующих услуг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4410 «Задания по компиляции»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78925D44" w14:textId="77777777" w:rsidTr="00BC637F">
        <w:tc>
          <w:tcPr>
            <w:tcW w:w="534" w:type="dxa"/>
          </w:tcPr>
          <w:p w14:paraId="7D73BDC3" w14:textId="6BF5D263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37" w:type="dxa"/>
            <w:shd w:val="clear" w:color="auto" w:fill="auto"/>
          </w:tcPr>
          <w:p w14:paraId="1F1B622F" w14:textId="3C5F27A2" w:rsidR="00BC637F" w:rsidRPr="00DB326E" w:rsidRDefault="00DA1566" w:rsidP="00C73D0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73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еждународный стандарт аудита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финансовой отчетности, подготовленной в соответствии с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цепцией специального назначения»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01A33BC6" w14:textId="77777777" w:rsidTr="00BC637F">
        <w:tc>
          <w:tcPr>
            <w:tcW w:w="534" w:type="dxa"/>
          </w:tcPr>
          <w:p w14:paraId="307D919D" w14:textId="3A78A6E1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37" w:type="dxa"/>
            <w:shd w:val="clear" w:color="auto" w:fill="auto"/>
          </w:tcPr>
          <w:p w14:paraId="221102C0" w14:textId="789DCCA2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805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аудита отдельных отчетов финансовой отчетности и отдельных элементов, групп статей и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статей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  <w:tr w:rsidR="00BC637F" w:rsidRPr="00DB326E" w14:paraId="116ABEF4" w14:textId="77777777" w:rsidTr="00BC637F">
        <w:tc>
          <w:tcPr>
            <w:tcW w:w="534" w:type="dxa"/>
          </w:tcPr>
          <w:p w14:paraId="5088DBBB" w14:textId="2C9FE4B6" w:rsidR="00BC637F" w:rsidRPr="00DB326E" w:rsidRDefault="007E236E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37" w:type="dxa"/>
            <w:shd w:val="clear" w:color="auto" w:fill="auto"/>
          </w:tcPr>
          <w:p w14:paraId="6E38BAFF" w14:textId="693A2F85" w:rsidR="00BC637F" w:rsidRPr="00DB326E" w:rsidRDefault="00C73D06" w:rsidP="00DB326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810 </w:t>
            </w:r>
            <w:r w:rsidR="00BC3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(пересмотренный) 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637F" w:rsidRPr="00DB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предоставлению заключения об о</w:t>
            </w:r>
            <w:r w:rsidR="00DA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бобщенной финансовой отчетности»</w:t>
            </w:r>
            <w:r w:rsidR="008B1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(введен в действие на территории Российской Федерации Приказом Минфина России от 09.01.2019 № 2н)</w:t>
            </w:r>
          </w:p>
        </w:tc>
      </w:tr>
    </w:tbl>
    <w:p w14:paraId="472C4E76" w14:textId="77777777" w:rsidR="005A4220" w:rsidRPr="00DB326E" w:rsidRDefault="005A4220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CAEB13" w14:textId="77777777" w:rsidR="00325516" w:rsidRPr="00DB326E" w:rsidRDefault="00325516">
      <w:pPr>
        <w:rPr>
          <w:rFonts w:ascii="Times New Roman" w:hAnsi="Times New Roman" w:cs="Times New Roman"/>
          <w:sz w:val="24"/>
          <w:szCs w:val="24"/>
        </w:rPr>
      </w:pPr>
      <w:r w:rsidRPr="00DB326E">
        <w:rPr>
          <w:rFonts w:ascii="Times New Roman" w:hAnsi="Times New Roman" w:cs="Times New Roman"/>
          <w:sz w:val="24"/>
          <w:szCs w:val="24"/>
        </w:rPr>
        <w:br w:type="page"/>
      </w:r>
    </w:p>
    <w:p w14:paraId="48A8E216" w14:textId="77777777" w:rsidR="00DB326E" w:rsidRPr="00F06F9C" w:rsidRDefault="00DB326E" w:rsidP="00DB326E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06F9C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«Бухгалтерский учет и бухгалтерская (финансовая) отчетность»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995"/>
      </w:tblGrid>
      <w:tr w:rsidR="00F06F9C" w:rsidRPr="0068430D" w14:paraId="6997CDEC" w14:textId="77777777" w:rsidTr="00E74FFE">
        <w:tc>
          <w:tcPr>
            <w:tcW w:w="576" w:type="dxa"/>
          </w:tcPr>
          <w:p w14:paraId="458C869B" w14:textId="77777777" w:rsidR="00BC637F" w:rsidRPr="0068430D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shd w:val="clear" w:color="auto" w:fill="auto"/>
          </w:tcPr>
          <w:p w14:paraId="2BA810C3" w14:textId="56B3A9F9" w:rsidR="00BC637F" w:rsidRPr="0068430D" w:rsidRDefault="00BC637F" w:rsidP="006F501E">
            <w:pPr>
              <w:pStyle w:val="1"/>
              <w:spacing w:before="0" w:line="240" w:lineRule="auto"/>
              <w:rPr>
                <w:rFonts w:ascii="Times New Roman" w:hAnsi="Times New Roman" w:cs="Times New Roman"/>
                <w:strike/>
                <w:color w:val="auto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Формирование информации об объектах бухгалтерского учета (элементах финансовой отчетности) и ее отражение в бухгалтерской (финансовой) отчетности</w:t>
            </w:r>
            <w:r w:rsidRPr="0068430D">
              <w:rPr>
                <w:rFonts w:ascii="Times New Roman" w:hAnsi="Times New Roman" w:cs="Times New Roman"/>
                <w:strike/>
                <w:color w:val="auto"/>
              </w:rPr>
              <w:t xml:space="preserve"> </w:t>
            </w:r>
          </w:p>
        </w:tc>
      </w:tr>
      <w:tr w:rsidR="00BC637F" w:rsidRPr="00DB326E" w14:paraId="00F214A5" w14:textId="77777777" w:rsidTr="00E74FFE">
        <w:tc>
          <w:tcPr>
            <w:tcW w:w="576" w:type="dxa"/>
          </w:tcPr>
          <w:p w14:paraId="24C8303B" w14:textId="4A1DFC44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5" w:type="dxa"/>
            <w:shd w:val="clear" w:color="auto" w:fill="auto"/>
          </w:tcPr>
          <w:p w14:paraId="4C5200B6" w14:textId="4141225A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="00DA1566">
              <w:rPr>
                <w:rFonts w:ascii="Times New Roman" w:hAnsi="Times New Roman" w:cs="Times New Roman"/>
                <w:sz w:val="24"/>
                <w:szCs w:val="24"/>
              </w:rPr>
              <w:t>льный закон от 06.12.2011 № 402-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ФЗ «О бухгалтерском учете»</w:t>
            </w:r>
          </w:p>
        </w:tc>
      </w:tr>
      <w:tr w:rsidR="00BC637F" w:rsidRPr="00DB326E" w14:paraId="6ACA0FBF" w14:textId="77777777" w:rsidTr="00E74FFE">
        <w:tc>
          <w:tcPr>
            <w:tcW w:w="576" w:type="dxa"/>
          </w:tcPr>
          <w:p w14:paraId="245B48F1" w14:textId="7B63A97F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5" w:type="dxa"/>
            <w:shd w:val="clear" w:color="auto" w:fill="auto"/>
          </w:tcPr>
          <w:p w14:paraId="620EBF34" w14:textId="2EEF1091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BC637F" w:rsidRPr="00DB326E" w14:paraId="5AD4BC5C" w14:textId="77777777" w:rsidTr="00E74FFE">
        <w:tc>
          <w:tcPr>
            <w:tcW w:w="576" w:type="dxa"/>
          </w:tcPr>
          <w:p w14:paraId="680FB4C0" w14:textId="4176056C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5" w:type="dxa"/>
            <w:shd w:val="clear" w:color="auto" w:fill="auto"/>
          </w:tcPr>
          <w:p w14:paraId="64CB003B" w14:textId="5D0A1D37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договоров строительного подряда» (ПБУ 2/2008) (утверждено Приказом Минфина России от 24.10.2008 № 116н)</w:t>
            </w:r>
          </w:p>
        </w:tc>
      </w:tr>
      <w:tr w:rsidR="00BC637F" w:rsidRPr="00DB326E" w14:paraId="0FA3A2A8" w14:textId="77777777" w:rsidTr="00E74FFE">
        <w:tc>
          <w:tcPr>
            <w:tcW w:w="576" w:type="dxa"/>
          </w:tcPr>
          <w:p w14:paraId="3FACE2AC" w14:textId="084F656E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5" w:type="dxa"/>
            <w:shd w:val="clear" w:color="auto" w:fill="auto"/>
          </w:tcPr>
          <w:p w14:paraId="2E4B08F6" w14:textId="37E74881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по бухгалтерскому учету 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«Учет активов и обязательств, стоимость которых выражена в иностранной валюте» (ПБУ 3/2006)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(утверждено Приказом Минфина России от 27.11.2006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154н)</w:t>
            </w:r>
          </w:p>
        </w:tc>
      </w:tr>
      <w:tr w:rsidR="00BC637F" w:rsidRPr="00DB326E" w14:paraId="0C08B576" w14:textId="77777777" w:rsidTr="00E74FFE">
        <w:tc>
          <w:tcPr>
            <w:tcW w:w="576" w:type="dxa"/>
          </w:tcPr>
          <w:p w14:paraId="752AE04B" w14:textId="47376A44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5" w:type="dxa"/>
            <w:shd w:val="clear" w:color="auto" w:fill="auto"/>
          </w:tcPr>
          <w:p w14:paraId="13A3BFFB" w14:textId="4C0B99CC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материально-производственных запасов» (ПБУ 5/01) (утверждено Приказом Минфина России от 09.06.2001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44н)</w:t>
            </w:r>
          </w:p>
        </w:tc>
      </w:tr>
      <w:tr w:rsidR="00BC637F" w:rsidRPr="00DB326E" w14:paraId="63FE4EF0" w14:textId="77777777" w:rsidTr="00E74FFE">
        <w:tc>
          <w:tcPr>
            <w:tcW w:w="576" w:type="dxa"/>
          </w:tcPr>
          <w:p w14:paraId="50AE05D7" w14:textId="48E894D9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5" w:type="dxa"/>
            <w:shd w:val="clear" w:color="auto" w:fill="auto"/>
          </w:tcPr>
          <w:p w14:paraId="452628F6" w14:textId="391DCDD1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основных средств» (ПБУ 6/01) (утверждено Приказом Минфина России от 30.03.2001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26н)</w:t>
            </w:r>
          </w:p>
        </w:tc>
      </w:tr>
      <w:tr w:rsidR="00BC637F" w:rsidRPr="00DB326E" w14:paraId="346C2B87" w14:textId="77777777" w:rsidTr="00E74FFE">
        <w:tc>
          <w:tcPr>
            <w:tcW w:w="576" w:type="dxa"/>
          </w:tcPr>
          <w:p w14:paraId="3718DEB8" w14:textId="1605D734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5" w:type="dxa"/>
            <w:shd w:val="clear" w:color="auto" w:fill="auto"/>
          </w:tcPr>
          <w:p w14:paraId="2E274AC5" w14:textId="3F22DA2E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«Оценочные обязательства, условные обязательства и условные активы» (ПБУ 8/2010) (утверждено Приказом Минфина России от 13.12.2010 № 167н)</w:t>
            </w:r>
          </w:p>
        </w:tc>
      </w:tr>
      <w:tr w:rsidR="00BC637F" w:rsidRPr="00DB326E" w14:paraId="7764E774" w14:textId="77777777" w:rsidTr="00E74FFE">
        <w:tc>
          <w:tcPr>
            <w:tcW w:w="576" w:type="dxa"/>
          </w:tcPr>
          <w:p w14:paraId="36BE129B" w14:textId="0097110E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5" w:type="dxa"/>
            <w:shd w:val="clear" w:color="auto" w:fill="auto"/>
          </w:tcPr>
          <w:p w14:paraId="34CEAA38" w14:textId="463C1038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«Доходы организации» (ПБУ 9/99) (утверждено Приказом Минфина России от 06.05.1999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32н)</w:t>
            </w:r>
          </w:p>
        </w:tc>
      </w:tr>
      <w:tr w:rsidR="00BC637F" w:rsidRPr="00DB326E" w14:paraId="0C90E4DC" w14:textId="77777777" w:rsidTr="00E74FFE">
        <w:tc>
          <w:tcPr>
            <w:tcW w:w="576" w:type="dxa"/>
          </w:tcPr>
          <w:p w14:paraId="0B1132FE" w14:textId="5E665A5F" w:rsidR="00BC637F" w:rsidRPr="00DB326E" w:rsidRDefault="007E236E" w:rsidP="007E236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5" w:type="dxa"/>
            <w:shd w:val="clear" w:color="auto" w:fill="auto"/>
          </w:tcPr>
          <w:p w14:paraId="7510476C" w14:textId="24D0F4EA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«Расходы организации» (ПБУ 10/99) (утверждено Приказом Минфина России от 06.05.1999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33н)</w:t>
            </w:r>
          </w:p>
        </w:tc>
      </w:tr>
      <w:tr w:rsidR="00BC637F" w:rsidRPr="00DB326E" w14:paraId="36E99E2C" w14:textId="77777777" w:rsidTr="00E74FFE">
        <w:tc>
          <w:tcPr>
            <w:tcW w:w="576" w:type="dxa"/>
          </w:tcPr>
          <w:p w14:paraId="38AB7141" w14:textId="513FD11F" w:rsidR="00BC637F" w:rsidRPr="00DB326E" w:rsidRDefault="00BC637F" w:rsidP="007E236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95" w:type="dxa"/>
            <w:shd w:val="clear" w:color="auto" w:fill="auto"/>
          </w:tcPr>
          <w:p w14:paraId="2DA891AE" w14:textId="7A02FE96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государственной помощи» (ПБУ 13/2000) (утверждено Приказом Минфина России от 16.10.2000 № 92н)</w:t>
            </w:r>
          </w:p>
        </w:tc>
      </w:tr>
      <w:tr w:rsidR="00BC637F" w:rsidRPr="00DB326E" w14:paraId="4BCDDA11" w14:textId="77777777" w:rsidTr="00E74FFE">
        <w:tc>
          <w:tcPr>
            <w:tcW w:w="576" w:type="dxa"/>
          </w:tcPr>
          <w:p w14:paraId="2D586138" w14:textId="3F7B6072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5" w:type="dxa"/>
            <w:shd w:val="clear" w:color="auto" w:fill="auto"/>
          </w:tcPr>
          <w:p w14:paraId="3B65CF48" w14:textId="05ADB401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нематериальных активов» (ПБУ 14/2007) (утверждено Приказом Минфина России от 27.12.2007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153н)</w:t>
            </w:r>
          </w:p>
        </w:tc>
      </w:tr>
      <w:tr w:rsidR="00BC637F" w:rsidRPr="00DB326E" w14:paraId="5EB4939B" w14:textId="77777777" w:rsidTr="00E74FFE">
        <w:tc>
          <w:tcPr>
            <w:tcW w:w="576" w:type="dxa"/>
          </w:tcPr>
          <w:p w14:paraId="4F2F0C35" w14:textId="7BFFECB7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95" w:type="dxa"/>
            <w:shd w:val="clear" w:color="auto" w:fill="auto"/>
          </w:tcPr>
          <w:p w14:paraId="3333A102" w14:textId="4BFC1285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по займам и кредитам» (ПБУ 15/2008) (утверждено Приказом Минфина России от 06.10.2008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107н)</w:t>
            </w:r>
          </w:p>
        </w:tc>
      </w:tr>
      <w:tr w:rsidR="00BC637F" w:rsidRPr="00DB326E" w14:paraId="2C03EC03" w14:textId="77777777" w:rsidTr="00E74FFE">
        <w:tc>
          <w:tcPr>
            <w:tcW w:w="576" w:type="dxa"/>
          </w:tcPr>
          <w:p w14:paraId="6344B89F" w14:textId="4399A17C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95" w:type="dxa"/>
            <w:shd w:val="clear" w:color="auto" w:fill="auto"/>
          </w:tcPr>
          <w:p w14:paraId="508F7EE5" w14:textId="5AF42538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расходов на научно-исследовательские, опытно-конструкторские и технологические работы» (ПБУ 17/02) (утверждено Приказом Минфина России от 19.11.2002 № 115н)</w:t>
            </w:r>
          </w:p>
        </w:tc>
      </w:tr>
      <w:tr w:rsidR="00BC637F" w:rsidRPr="00DB326E" w14:paraId="6E69FD7A" w14:textId="77777777" w:rsidTr="00E74FFE">
        <w:tc>
          <w:tcPr>
            <w:tcW w:w="576" w:type="dxa"/>
          </w:tcPr>
          <w:p w14:paraId="61D0E9FF" w14:textId="139D5DF1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95" w:type="dxa"/>
            <w:shd w:val="clear" w:color="auto" w:fill="auto"/>
          </w:tcPr>
          <w:p w14:paraId="2D81FA3F" w14:textId="004D14AE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расчетов по налогу на прибыль организаций» (ПБУ 18/02) (утверждено Приказом Минфина России от 19.11.2002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114н)</w:t>
            </w:r>
          </w:p>
        </w:tc>
      </w:tr>
      <w:tr w:rsidR="00BC637F" w:rsidRPr="00DB326E" w14:paraId="4E6DF095" w14:textId="77777777" w:rsidTr="00E74FFE">
        <w:tc>
          <w:tcPr>
            <w:tcW w:w="576" w:type="dxa"/>
          </w:tcPr>
          <w:p w14:paraId="766D3D8F" w14:textId="5A41596A" w:rsidR="00BC637F" w:rsidRPr="00DB326E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95" w:type="dxa"/>
            <w:shd w:val="clear" w:color="auto" w:fill="auto"/>
          </w:tcPr>
          <w:p w14:paraId="732E332B" w14:textId="1E3C23AE" w:rsidR="00BC637F" w:rsidRPr="00DB326E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финансовых вложений» (ПБУ 19/02) (утверждено Приказом Минфина России от 10.12.2002 №</w:t>
            </w:r>
            <w:r w:rsidR="003D212C" w:rsidRPr="003D2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126н)</w:t>
            </w:r>
          </w:p>
        </w:tc>
      </w:tr>
      <w:tr w:rsidR="00BC637F" w:rsidRPr="00DB326E" w14:paraId="7D0F1170" w14:textId="77777777" w:rsidTr="00E74FFE">
        <w:tc>
          <w:tcPr>
            <w:tcW w:w="576" w:type="dxa"/>
          </w:tcPr>
          <w:p w14:paraId="377FE74C" w14:textId="5CF705F2" w:rsidR="00BC637F" w:rsidRPr="00793C7C" w:rsidRDefault="007E236E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95" w:type="dxa"/>
            <w:shd w:val="clear" w:color="auto" w:fill="auto"/>
          </w:tcPr>
          <w:p w14:paraId="6AB3569F" w14:textId="57DF95BA" w:rsidR="00BC637F" w:rsidRPr="00793C7C" w:rsidRDefault="00BC637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C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«Информация об участии в совместной деятельности» (ПБУ 20/03) (утверждено Приказом Минфина России от 24.11.2003 № 105н)</w:t>
            </w:r>
          </w:p>
        </w:tc>
      </w:tr>
      <w:tr w:rsidR="00BC637F" w:rsidRPr="00DB326E" w14:paraId="5D491DA5" w14:textId="77777777" w:rsidTr="00E74FFE">
        <w:tc>
          <w:tcPr>
            <w:tcW w:w="576" w:type="dxa"/>
          </w:tcPr>
          <w:p w14:paraId="661CB382" w14:textId="792C544E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95" w:type="dxa"/>
            <w:shd w:val="clear" w:color="auto" w:fill="auto"/>
          </w:tcPr>
          <w:p w14:paraId="461CE34F" w14:textId="40D92993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 «Учет затрат на освоение природных ресурсов» (ПБУ 24/2011) (утверждено Приказом Минфина России от 06.10.2011 № 125н)</w:t>
            </w:r>
          </w:p>
        </w:tc>
      </w:tr>
      <w:tr w:rsidR="003B6D9F" w:rsidRPr="00DB326E" w14:paraId="6C1CE0A8" w14:textId="77777777" w:rsidTr="00E74FFE">
        <w:tc>
          <w:tcPr>
            <w:tcW w:w="576" w:type="dxa"/>
          </w:tcPr>
          <w:p w14:paraId="2E4690E4" w14:textId="4C270A7E" w:rsidR="003B6D9F" w:rsidRPr="00DB326E" w:rsidRDefault="003B6D9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95" w:type="dxa"/>
            <w:shd w:val="clear" w:color="auto" w:fill="auto"/>
          </w:tcPr>
          <w:p w14:paraId="59033BE0" w14:textId="614B31E0" w:rsidR="003B6D9F" w:rsidRPr="00DB326E" w:rsidRDefault="003B6D9F" w:rsidP="006F501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План счетов бухгалтерского учета финансово-хозяйственной деятельности организации и Инструкция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 </w:t>
            </w:r>
            <w:r w:rsidR="009D63A4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(утверждены Приказом Минфина России от 31.10.2000 № 94н)</w:t>
            </w:r>
          </w:p>
        </w:tc>
      </w:tr>
      <w:tr w:rsidR="00BC637F" w:rsidRPr="00DB326E" w14:paraId="73470FA7" w14:textId="77777777" w:rsidTr="00E74FFE">
        <w:tc>
          <w:tcPr>
            <w:tcW w:w="576" w:type="dxa"/>
          </w:tcPr>
          <w:p w14:paraId="4F45A6F0" w14:textId="13FAEB94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95" w:type="dxa"/>
            <w:shd w:val="clear" w:color="auto" w:fill="auto"/>
          </w:tcPr>
          <w:p w14:paraId="2AE37688" w14:textId="64313831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17.02.1997 № 15 «Об отражении в бухгалтерском учете операций по договору лизинга»</w:t>
            </w:r>
          </w:p>
        </w:tc>
      </w:tr>
      <w:tr w:rsidR="00BC637F" w:rsidRPr="00DB326E" w14:paraId="4416F07C" w14:textId="77777777" w:rsidTr="00E74FFE">
        <w:tc>
          <w:tcPr>
            <w:tcW w:w="576" w:type="dxa"/>
          </w:tcPr>
          <w:p w14:paraId="3CF36DE4" w14:textId="0EF6E41F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95" w:type="dxa"/>
            <w:shd w:val="clear" w:color="auto" w:fill="auto"/>
          </w:tcPr>
          <w:p w14:paraId="0830681E" w14:textId="27847DF9" w:rsidR="00BC637F" w:rsidRPr="00DB326E" w:rsidRDefault="00BC637F" w:rsidP="007E013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бухгалтерскому учету материально-производственных запасов (утверждены Приказом Минфина Р</w:t>
            </w:r>
            <w:r w:rsidR="007E013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от 28.12.2001 № 119н)</w:t>
            </w:r>
          </w:p>
        </w:tc>
      </w:tr>
      <w:tr w:rsidR="00BC637F" w:rsidRPr="00DB326E" w14:paraId="140968AF" w14:textId="77777777" w:rsidTr="00E74FFE">
        <w:tc>
          <w:tcPr>
            <w:tcW w:w="576" w:type="dxa"/>
          </w:tcPr>
          <w:p w14:paraId="58A39ADD" w14:textId="14CEBC0B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95" w:type="dxa"/>
            <w:shd w:val="clear" w:color="auto" w:fill="auto"/>
          </w:tcPr>
          <w:p w14:paraId="3F14979E" w14:textId="0667189B" w:rsidR="00BC637F" w:rsidRPr="00DB326E" w:rsidRDefault="00BC637F" w:rsidP="007E013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бухгалтерскому учету основных средств (утверждены Приказом Минфина Р</w:t>
            </w:r>
            <w:r w:rsidR="007E0131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от 13.10.2003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91н)</w:t>
            </w:r>
          </w:p>
        </w:tc>
      </w:tr>
      <w:tr w:rsidR="00BC637F" w:rsidRPr="00DB326E" w14:paraId="06E44A5F" w14:textId="77777777" w:rsidTr="00E74FFE">
        <w:tc>
          <w:tcPr>
            <w:tcW w:w="576" w:type="dxa"/>
          </w:tcPr>
          <w:p w14:paraId="185835A8" w14:textId="4C4E85AB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8995" w:type="dxa"/>
            <w:shd w:val="clear" w:color="auto" w:fill="auto"/>
          </w:tcPr>
          <w:p w14:paraId="4801C4B6" w14:textId="17790241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указания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по бухгалтерскому учету специального инструмента, специальных приспособлений, специального оборудования и специальной одежды </w:t>
            </w:r>
            <w:r w:rsidRPr="00DB326E">
              <w:rPr>
                <w:rFonts w:ascii="Times New Roman" w:hAnsi="Times New Roman" w:cs="Times New Roman"/>
                <w:sz w:val="24"/>
                <w:szCs w:val="28"/>
              </w:rPr>
              <w:t xml:space="preserve">(утверждены Приказом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Минфина России от 26.12.2002 № 135н)</w:t>
            </w:r>
          </w:p>
        </w:tc>
      </w:tr>
      <w:tr w:rsidR="00BC637F" w:rsidRPr="00DB326E" w14:paraId="1AAC673C" w14:textId="77777777" w:rsidTr="00E74FFE">
        <w:tc>
          <w:tcPr>
            <w:tcW w:w="576" w:type="dxa"/>
          </w:tcPr>
          <w:p w14:paraId="60CFAF84" w14:textId="20976FF7" w:rsidR="00BC637F" w:rsidRPr="00DB326E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95" w:type="dxa"/>
            <w:shd w:val="clear" w:color="auto" w:fill="auto"/>
          </w:tcPr>
          <w:p w14:paraId="7F05C03A" w14:textId="7ACFA90A" w:rsidR="00BC637F" w:rsidRPr="00DB326E" w:rsidRDefault="00BC637F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по планированию, учету и калькулированию себестоимости продукции на промышленных предприятиях, 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(утв. Госпланом СССР, </w:t>
            </w:r>
            <w:proofErr w:type="spellStart"/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Госкомцен</w:t>
            </w:r>
            <w:proofErr w:type="spellEnd"/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СССР, Минфином СССР, ЦСУ СССР 20.07.1970)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A1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B3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ред. от 17.01.1983)</w:t>
            </w:r>
          </w:p>
        </w:tc>
      </w:tr>
      <w:tr w:rsidR="003D212C" w:rsidRPr="00C85A2D" w14:paraId="3F3B9D5B" w14:textId="77777777" w:rsidTr="00E74FFE">
        <w:tc>
          <w:tcPr>
            <w:tcW w:w="576" w:type="dxa"/>
          </w:tcPr>
          <w:p w14:paraId="369C5C81" w14:textId="5D1DD5A3" w:rsidR="003D212C" w:rsidRPr="00C85A2D" w:rsidRDefault="003D212C" w:rsidP="003D21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995" w:type="dxa"/>
            <w:shd w:val="clear" w:color="auto" w:fill="auto"/>
          </w:tcPr>
          <w:p w14:paraId="63012D81" w14:textId="394A93CF" w:rsidR="003D212C" w:rsidRPr="00A712D1" w:rsidRDefault="00364E22" w:rsidP="003D212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1" w:history="1">
              <w:r w:rsidRPr="00A712D1">
                <w:rPr>
                  <w:rFonts w:ascii="Times New Roman" w:hAnsi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BC637F" w:rsidRPr="00D50D77" w14:paraId="2F8B879B" w14:textId="77777777" w:rsidTr="00E74FFE">
        <w:tc>
          <w:tcPr>
            <w:tcW w:w="576" w:type="dxa"/>
          </w:tcPr>
          <w:p w14:paraId="30D2C345" w14:textId="0FA2AD0E" w:rsidR="00BC637F" w:rsidRPr="00D50D77" w:rsidRDefault="007E236E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8995" w:type="dxa"/>
            <w:shd w:val="clear" w:color="auto" w:fill="auto"/>
          </w:tcPr>
          <w:p w14:paraId="6D1090AF" w14:textId="3414CCEF" w:rsidR="00BC637F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12D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 «Запасы» </w:t>
            </w:r>
            <w:r w:rsidRPr="00A712D1">
              <w:rPr>
                <w:rFonts w:ascii="Times New Roman" w:eastAsia="Times New Roman" w:hAnsi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50D77" w14:paraId="5FA06608" w14:textId="77777777" w:rsidTr="00E74FFE">
        <w:tc>
          <w:tcPr>
            <w:tcW w:w="576" w:type="dxa"/>
          </w:tcPr>
          <w:p w14:paraId="5102D762" w14:textId="1C5999E8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8995" w:type="dxa"/>
            <w:shd w:val="clear" w:color="auto" w:fill="auto"/>
          </w:tcPr>
          <w:p w14:paraId="16DE0CDE" w14:textId="718149E6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12 «Налоги на прибыль»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206F15DF" w14:textId="77777777" w:rsidTr="00E74FFE">
        <w:tc>
          <w:tcPr>
            <w:tcW w:w="576" w:type="dxa"/>
          </w:tcPr>
          <w:p w14:paraId="27A3D223" w14:textId="3EC28FDD" w:rsidR="00364E22" w:rsidRPr="00272543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8995" w:type="dxa"/>
            <w:shd w:val="clear" w:color="auto" w:fill="auto"/>
          </w:tcPr>
          <w:p w14:paraId="27772264" w14:textId="0F6DF0BE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16 «Основные средства»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783AEE02" w14:textId="77777777" w:rsidTr="00E74FFE">
        <w:tc>
          <w:tcPr>
            <w:tcW w:w="576" w:type="dxa"/>
          </w:tcPr>
          <w:p w14:paraId="5F08BD9A" w14:textId="59CE4B50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8995" w:type="dxa"/>
            <w:shd w:val="clear" w:color="auto" w:fill="auto"/>
          </w:tcPr>
          <w:p w14:paraId="60A6C0AF" w14:textId="7090E477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19 «Вознаграждения работникам»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63D4A45C" w14:textId="77777777" w:rsidTr="00E74FFE">
        <w:tc>
          <w:tcPr>
            <w:tcW w:w="576" w:type="dxa"/>
          </w:tcPr>
          <w:p w14:paraId="64240826" w14:textId="45D80667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8995" w:type="dxa"/>
            <w:shd w:val="clear" w:color="auto" w:fill="auto"/>
          </w:tcPr>
          <w:p w14:paraId="07C9CD46" w14:textId="7F143859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20 «Учет государственных субсидий и раскрытие информации о государственной помощи»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24FBA01F" w14:textId="77777777" w:rsidTr="00E74FFE">
        <w:tc>
          <w:tcPr>
            <w:tcW w:w="576" w:type="dxa"/>
          </w:tcPr>
          <w:p w14:paraId="695391F3" w14:textId="3C72AC06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995" w:type="dxa"/>
            <w:shd w:val="clear" w:color="auto" w:fill="auto"/>
          </w:tcPr>
          <w:p w14:paraId="6FB24485" w14:textId="5586DF52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21 «Влияние изменений валютных курсов»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37D3FBAB" w14:textId="77777777" w:rsidTr="00E74FFE">
        <w:tc>
          <w:tcPr>
            <w:tcW w:w="576" w:type="dxa"/>
          </w:tcPr>
          <w:p w14:paraId="61510B34" w14:textId="4186E02B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8995" w:type="dxa"/>
            <w:shd w:val="clear" w:color="auto" w:fill="auto"/>
          </w:tcPr>
          <w:p w14:paraId="643A9E33" w14:textId="49D85676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23 «Затраты по заимствованиям»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272543" w14:paraId="4A78E4AD" w14:textId="77777777" w:rsidTr="00E74FFE">
        <w:tc>
          <w:tcPr>
            <w:tcW w:w="576" w:type="dxa"/>
          </w:tcPr>
          <w:p w14:paraId="78F9DDFA" w14:textId="3657496D" w:rsidR="00364E22" w:rsidRPr="005A3A3C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995" w:type="dxa"/>
            <w:shd w:val="clear" w:color="auto" w:fill="auto"/>
          </w:tcPr>
          <w:p w14:paraId="5A6AB399" w14:textId="596443F3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32 «Финансовые инструменты: представление»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50D77" w14:paraId="0D593533" w14:textId="77777777" w:rsidTr="00E74FFE">
        <w:tc>
          <w:tcPr>
            <w:tcW w:w="576" w:type="dxa"/>
          </w:tcPr>
          <w:p w14:paraId="4F1A124F" w14:textId="5B2BA7A0" w:rsidR="00364E22" w:rsidRPr="00DB326E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8995" w:type="dxa"/>
            <w:shd w:val="clear" w:color="auto" w:fill="auto"/>
          </w:tcPr>
          <w:p w14:paraId="1AE99080" w14:textId="028B8E0B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36 «Обесценение активов»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50D77" w14:paraId="5C1C2576" w14:textId="77777777" w:rsidTr="00E74FFE">
        <w:tc>
          <w:tcPr>
            <w:tcW w:w="576" w:type="dxa"/>
          </w:tcPr>
          <w:p w14:paraId="66772C3E" w14:textId="7CBB34D4" w:rsidR="00364E22" w:rsidRPr="00412C45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8995" w:type="dxa"/>
            <w:shd w:val="clear" w:color="auto" w:fill="auto"/>
          </w:tcPr>
          <w:p w14:paraId="325AAFEF" w14:textId="336F1F4D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37 «Оценочные обязательства, условные обязательства и условные активы»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50D77" w14:paraId="3285DEAB" w14:textId="77777777" w:rsidTr="00E74FFE">
        <w:tc>
          <w:tcPr>
            <w:tcW w:w="576" w:type="dxa"/>
          </w:tcPr>
          <w:p w14:paraId="00AAA905" w14:textId="66D105BF" w:rsidR="00364E22" w:rsidRPr="00DB326E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8995" w:type="dxa"/>
            <w:shd w:val="clear" w:color="auto" w:fill="auto"/>
          </w:tcPr>
          <w:p w14:paraId="3ED5FE34" w14:textId="1AEE3880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38 «Нематериальные активы»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4D82504D" w14:textId="77777777" w:rsidTr="00E74FFE">
        <w:tc>
          <w:tcPr>
            <w:tcW w:w="576" w:type="dxa"/>
          </w:tcPr>
          <w:p w14:paraId="0801BBBF" w14:textId="482EBDB5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8995" w:type="dxa"/>
            <w:shd w:val="clear" w:color="auto" w:fill="auto"/>
          </w:tcPr>
          <w:p w14:paraId="54BC0E6D" w14:textId="00ED56B3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(IAS) 40 «Инвестиционная недвижимость»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(введен в действие на территории Российской Федерации Приказом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Минфина России от 28.12.2015 №217н)</w:t>
            </w:r>
          </w:p>
        </w:tc>
      </w:tr>
      <w:tr w:rsidR="00364E22" w:rsidRPr="003E37F2" w14:paraId="52D2BBF5" w14:textId="77777777" w:rsidTr="00E74FFE">
        <w:tc>
          <w:tcPr>
            <w:tcW w:w="576" w:type="dxa"/>
          </w:tcPr>
          <w:p w14:paraId="2E61D892" w14:textId="13443659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37</w:t>
            </w:r>
          </w:p>
        </w:tc>
        <w:tc>
          <w:tcPr>
            <w:tcW w:w="8995" w:type="dxa"/>
            <w:shd w:val="clear" w:color="auto" w:fill="auto"/>
          </w:tcPr>
          <w:p w14:paraId="1B4F789C" w14:textId="71D7AA50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стандарт финансовой отчетности (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IFRS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2 «Выплаты на основе акций»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78B90BA3" w14:textId="77777777" w:rsidTr="00E74FFE">
        <w:tc>
          <w:tcPr>
            <w:tcW w:w="576" w:type="dxa"/>
          </w:tcPr>
          <w:p w14:paraId="6A62B98F" w14:textId="2DDCECFD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8995" w:type="dxa"/>
            <w:shd w:val="clear" w:color="auto" w:fill="auto"/>
          </w:tcPr>
          <w:p w14:paraId="79818430" w14:textId="1612DDA5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5 «Внеоборотные активы, предназначенные для продажи, и прекращенная деятельность»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1FE7A6A8" w14:textId="77777777" w:rsidTr="00E74FFE">
        <w:tc>
          <w:tcPr>
            <w:tcW w:w="576" w:type="dxa"/>
          </w:tcPr>
          <w:p w14:paraId="0229760E" w14:textId="36C17B20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8995" w:type="dxa"/>
            <w:shd w:val="clear" w:color="auto" w:fill="auto"/>
          </w:tcPr>
          <w:p w14:paraId="6E006320" w14:textId="2E684FAD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6 «Разведка и оценка запасов полезных ископаемых»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06666250" w14:textId="77777777" w:rsidTr="00E74FFE">
        <w:tc>
          <w:tcPr>
            <w:tcW w:w="576" w:type="dxa"/>
          </w:tcPr>
          <w:p w14:paraId="7831821B" w14:textId="2B0BEA36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8995" w:type="dxa"/>
            <w:shd w:val="clear" w:color="auto" w:fill="auto"/>
          </w:tcPr>
          <w:p w14:paraId="14F14164" w14:textId="1D1F2382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7 «Финансовые инструменты: раскрытие информации»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77DA73C" w14:textId="77777777" w:rsidTr="00E74FFE">
        <w:tc>
          <w:tcPr>
            <w:tcW w:w="576" w:type="dxa"/>
          </w:tcPr>
          <w:p w14:paraId="6385E3E3" w14:textId="24C9B438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8995" w:type="dxa"/>
            <w:shd w:val="clear" w:color="auto" w:fill="auto"/>
          </w:tcPr>
          <w:p w14:paraId="20D64765" w14:textId="365760A5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9 «Финансовые инструменты»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 98н)</w:t>
            </w:r>
          </w:p>
        </w:tc>
      </w:tr>
      <w:tr w:rsidR="00364E22" w:rsidRPr="003E37F2" w14:paraId="41D157C8" w14:textId="77777777" w:rsidTr="00E74FFE">
        <w:tc>
          <w:tcPr>
            <w:tcW w:w="576" w:type="dxa"/>
          </w:tcPr>
          <w:p w14:paraId="4CB1E183" w14:textId="713F5B8D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8995" w:type="dxa"/>
            <w:shd w:val="clear" w:color="auto" w:fill="auto"/>
          </w:tcPr>
          <w:p w14:paraId="0A8595D2" w14:textId="5959C31A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 (IFRS) 15 «Выручка по договорам с покупателями»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27.06.2016 № 98н)</w:t>
            </w:r>
          </w:p>
        </w:tc>
      </w:tr>
      <w:tr w:rsidR="00364E22" w:rsidRPr="003E37F2" w14:paraId="758154B0" w14:textId="77777777" w:rsidTr="00E74FFE">
        <w:tc>
          <w:tcPr>
            <w:tcW w:w="576" w:type="dxa"/>
          </w:tcPr>
          <w:p w14:paraId="32E6FAA4" w14:textId="0A778E44" w:rsidR="00364E22" w:rsidRPr="003E37F2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7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8995" w:type="dxa"/>
            <w:shd w:val="clear" w:color="auto" w:fill="auto"/>
          </w:tcPr>
          <w:p w14:paraId="172159DE" w14:textId="56F534CF" w:rsidR="00364E22" w:rsidRPr="00A712D1" w:rsidRDefault="00364E22" w:rsidP="006F501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стандарт финансовой отчетности (IFRS) 16 «Аренда» </w:t>
            </w:r>
            <w:r w:rsidRPr="00A712D1">
              <w:rPr>
                <w:rFonts w:ascii="Times New Roman" w:eastAsia="Calibri" w:hAnsi="Times New Roman" w:cs="Times New Roman"/>
                <w:sz w:val="24"/>
                <w:szCs w:val="24"/>
              </w:rPr>
              <w:t>(введен в действие на территории Российской Федерации Приказом Минфина России от 11.07.2016 №111н)</w:t>
            </w:r>
          </w:p>
        </w:tc>
      </w:tr>
      <w:tr w:rsidR="00BC637F" w:rsidRPr="0068430D" w14:paraId="176FADE7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E6FD" w14:textId="77777777" w:rsidR="00BC637F" w:rsidRPr="0068430D" w:rsidRDefault="00BC637F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B7C5" w14:textId="622A39F2" w:rsidR="00BC637F" w:rsidRPr="0068430D" w:rsidRDefault="00BC637F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1" w:name="_Hlk546989"/>
            <w:r w:rsidRPr="0068430D">
              <w:rPr>
                <w:rFonts w:ascii="Times New Roman" w:hAnsi="Times New Roman" w:cs="Times New Roman"/>
                <w:color w:val="auto"/>
              </w:rPr>
              <w:t>Раздел 2. Составление и интерпретация бухгалтерской (финансовой) отчетности</w:t>
            </w:r>
          </w:p>
        </w:tc>
      </w:tr>
      <w:tr w:rsidR="00BC637F" w:rsidRPr="003E37F2" w14:paraId="6D1C1D79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31E4" w14:textId="00658AA5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2646" w14:textId="73443143" w:rsidR="00BC637F" w:rsidRPr="003E37F2" w:rsidRDefault="00BC637F" w:rsidP="00DA15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06.12.2011 № 402-ФЗ «О бухгалтерском учете»</w:t>
            </w:r>
          </w:p>
        </w:tc>
      </w:tr>
      <w:tr w:rsidR="00BC637F" w:rsidRPr="003E37F2" w14:paraId="2351BC93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2AE4" w14:textId="76582880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A730" w14:textId="0B58B81F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ведению бухгалтерского учета и бухгалтерской отчетности в Российской Федерации (утверждено Приказом Минфина России от 29.07.1998 № 34н)</w:t>
            </w:r>
          </w:p>
        </w:tc>
      </w:tr>
      <w:tr w:rsidR="00BC637F" w:rsidRPr="003E37F2" w14:paraId="75A2D46F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6CB" w14:textId="020AB631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089B" w14:textId="619D96D5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«Учетная политика организации» (ПБУ 1/2008) (утверждено Приказом Минфина России от 06.10.2008 №</w:t>
            </w:r>
            <w:r w:rsidR="003D212C"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106н) </w:t>
            </w:r>
          </w:p>
        </w:tc>
      </w:tr>
      <w:tr w:rsidR="00BC637F" w:rsidRPr="003E37F2" w14:paraId="17875AA9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8538" w14:textId="4FE6AD48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9406" w14:textId="6A6C80B5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«Бухгалтерская отчетность организации» (ПБУ 4/99) (утверждено Приказом Минфина России от 06.07.1999 №</w:t>
            </w:r>
            <w:r w:rsidR="003D212C"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43н)</w:t>
            </w:r>
          </w:p>
        </w:tc>
      </w:tr>
      <w:tr w:rsidR="00BC637F" w:rsidRPr="003E37F2" w14:paraId="2C99A928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CEA7" w14:textId="17B7A615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CCE1" w14:textId="310D7D47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«События после отчетной даты» ПБУ 7/98 (утверждено Приказом Минфина России от 25.11.1998 № 56н)</w:t>
            </w:r>
          </w:p>
        </w:tc>
      </w:tr>
      <w:tr w:rsidR="00BC637F" w:rsidRPr="003E37F2" w14:paraId="4AD5B287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F36" w14:textId="27068928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4012" w14:textId="2783CFE9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о связанных сторонах» (ПБУ 11/2008) (утверждено Приказом Минфина России от 29.04.2008 № 48н)</w:t>
            </w:r>
          </w:p>
        </w:tc>
      </w:tr>
      <w:tr w:rsidR="00BC637F" w:rsidRPr="003E37F2" w14:paraId="340FEDC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64A9" w14:textId="67729EEC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C388" w14:textId="563ECB9F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сегментам» (ПБУ 12/2010) (утверждено Приказом Минфина России от 08.11.2010 № 143н)</w:t>
            </w:r>
          </w:p>
        </w:tc>
      </w:tr>
      <w:tr w:rsidR="00BC637F" w:rsidRPr="003E37F2" w14:paraId="23F90997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B61" w14:textId="691EE49B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EB8A" w14:textId="70206F53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«Информация по прекращаемой деятельности» (ПБУ 16/02) (утверждено Приказом Минфина России от 02.07.2002 № 66н)</w:t>
            </w:r>
          </w:p>
        </w:tc>
      </w:tr>
      <w:tr w:rsidR="00BC637F" w:rsidRPr="003E37F2" w14:paraId="0AA1D4DE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12F" w14:textId="376D1D28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B462" w14:textId="02CA7532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«Изменение оценочных значений» (ПБУ 21/2008) (утверждено Приказом Минфина России от 06.10.2008 № 106н)</w:t>
            </w:r>
          </w:p>
        </w:tc>
      </w:tr>
      <w:tr w:rsidR="00BC637F" w:rsidRPr="003E37F2" w14:paraId="4D5BBB75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9A1F" w14:textId="6A50A4AE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0423" w14:textId="627A4D62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«Исправление ошибок в бухгалтерском учете и отчетности» (ПБУ 22/2010) (утверждено Приказом Минфина России от 28.06.2010 № 63н)</w:t>
            </w:r>
          </w:p>
        </w:tc>
      </w:tr>
      <w:tr w:rsidR="00BC637F" w:rsidRPr="003E37F2" w14:paraId="759E8DCA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A0C" w14:textId="706BC377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6460" w14:textId="3F8AA331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по бухгалтерскому учету «Отчет о движении денежных средств» (ПБУ 23/2011) (утверждено Приказом Минфина России от 02.02.2011 №</w:t>
            </w:r>
            <w:r w:rsidR="003D212C"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11н)</w:t>
            </w:r>
          </w:p>
        </w:tc>
      </w:tr>
      <w:tr w:rsidR="00BC637F" w:rsidRPr="003E37F2" w14:paraId="7EFA25E5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1C8E" w14:textId="66DAE1EE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7332" w14:textId="42410FE2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Минфина России от 02.07.2010 № 66н «О формах бухгалтерской отчетности организаций»</w:t>
            </w:r>
          </w:p>
        </w:tc>
      </w:tr>
      <w:tr w:rsidR="00BC637F" w:rsidRPr="003E37F2" w14:paraId="7927AFBF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616" w14:textId="6CEF0054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CAF23" w14:textId="26534A0E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раскрытию информации о прибыли, приходящейся </w:t>
            </w: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одну акцию (утверждены Приказом Минфина России от 21.03.2000 № 29н)</w:t>
            </w:r>
          </w:p>
        </w:tc>
      </w:tr>
      <w:tr w:rsidR="00BC637F" w:rsidRPr="003E37F2" w14:paraId="23FB3F65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CD9C" w14:textId="6768F6BA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3105" w14:textId="70583360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формированию бухгалтерской отчетности при осуществлении реорганизации организаций (утверждены Приказом Минфина России от 20.05.2003 № 44н)</w:t>
            </w:r>
          </w:p>
        </w:tc>
      </w:tr>
      <w:tr w:rsidR="00BC637F" w:rsidRPr="003E37F2" w14:paraId="58398713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CC00" w14:textId="439F0F39" w:rsidR="00BC637F" w:rsidRPr="003E37F2" w:rsidRDefault="007E236E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D078" w14:textId="60578428" w:rsidR="00BC637F" w:rsidRPr="003E37F2" w:rsidRDefault="00BC637F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Минфина России «Об особенностях формирования бухгалтерской (финансовой) отчетности некоммерческих организаций (ПЗ-1/2015)»</w:t>
            </w:r>
          </w:p>
        </w:tc>
      </w:tr>
      <w:tr w:rsidR="00364E22" w:rsidRPr="003E37F2" w14:paraId="3D18DCEF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8D4F" w14:textId="5C852CEE" w:rsidR="00364E22" w:rsidRPr="003E37F2" w:rsidRDefault="00364E22" w:rsidP="003D212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CAEE" w14:textId="466D3313" w:rsidR="00364E22" w:rsidRPr="00A712D1" w:rsidRDefault="00364E22" w:rsidP="003D212C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Концептуальные основы представления финансовых отчетов (официальная публикация для применения на территории РФ) </w:t>
            </w:r>
            <w:hyperlink r:id="rId12" w:history="1">
              <w:r w:rsidRPr="00A712D1">
                <w:rPr>
                  <w:rStyle w:val="af0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https://www.minfin.ru/ru/document/?id_4=125979-kontseptualnye_osnovy_predstavleniya_</w:t>
              </w:r>
            </w:hyperlink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712D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finansovykh_otchetov</w:t>
            </w:r>
            <w:proofErr w:type="spellEnd"/>
          </w:p>
        </w:tc>
      </w:tr>
      <w:tr w:rsidR="00364E22" w:rsidRPr="003E37F2" w14:paraId="2C798400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A87" w14:textId="7F723632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99CF" w14:textId="38E9DF83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 «Представление финансовой отчетности»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71E8256F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90D" w14:textId="30F00837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B9C2" w14:textId="7F10BA6D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7 «Отчет о движении денежных средств»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473F4288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BAC9" w14:textId="2AFAB3FF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0AFB" w14:textId="342766BC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8 «Учетная политика, изменения в бухгалтерских оценках и ошибки»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49B6A7E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CA42" w14:textId="6C9E8EEF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4547" w14:textId="33E66B35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10 «События после отчетного периода»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3D078939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D78" w14:textId="3DA28EEB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62F0" w14:textId="35FD36AE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24 «Раскрытие информации о связанных сторонах»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0C3320C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C33D" w14:textId="788D58E4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293F" w14:textId="5EB7DBC3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27 «Отдельная финансовая отчетность»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719E2A85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A06" w14:textId="0CEEB569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03B" w14:textId="3BE296D1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28 «Инвестиции в ассоциированные организации и совместные предприятия»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299C3011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587A" w14:textId="4BB6D48F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3084" w14:textId="417CA785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33 «Прибыль на акцию»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7F158016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3BE9" w14:textId="1447AAA7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B62B" w14:textId="5F3752CE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(IAS) 34 «Промежуточная финансовая отчетность»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009B638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5E7" w14:textId="65B3D460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BE7B" w14:textId="41406247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 «Первое применение Международных стандартов финансовой отчетности»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49BED358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71C" w14:textId="0FEF3AF4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1837" w14:textId="4E53D3DB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3 «Объединения бизнесов»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0466FFD6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F4D" w14:textId="4355E440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A259" w14:textId="10C6EF13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5 «Внеоборотные активы, предназначенные для продажи, и прекращенная деятельность»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E1CF08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59F6" w14:textId="18C21D08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15D80" w14:textId="1D8682E0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8 «Операционные сегменты»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(введен в действие на территории Российской Федерации Приказом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Минфина России от 28.12.2015 №217н)</w:t>
            </w:r>
          </w:p>
        </w:tc>
      </w:tr>
      <w:tr w:rsidR="00364E22" w:rsidRPr="003E37F2" w14:paraId="165A1792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B53" w14:textId="3706EC3F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928E" w14:textId="55B84B33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10 «Консолидированная финансовая отчетность»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551F816E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1F1" w14:textId="507B18F9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088B" w14:textId="50385AF7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11 «Совместное предпринимательство»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3E37F2" w14:paraId="270BACE7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0B5" w14:textId="6AF8BBCE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36FF" w14:textId="1ECA50B5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12 «Раскрытие информации об участии в других организациях»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364E22" w:rsidRPr="00DB326E" w14:paraId="210FECF6" w14:textId="77777777" w:rsidTr="00E74FF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CFC2" w14:textId="23E839E0" w:rsidR="00364E22" w:rsidRPr="003E37F2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F2B6" w14:textId="1C777838" w:rsidR="00364E22" w:rsidRPr="00A712D1" w:rsidRDefault="00364E22" w:rsidP="00322DDA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стандарт финансовой отчетности (IFRS) 13 «Оценка справедливой стоимости» </w:t>
            </w:r>
            <w:r w:rsidRPr="00A7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(введен в действие на территории Российской Федерации Приказом Минфина России от 28.12.2015 №217н)</w:t>
            </w:r>
          </w:p>
        </w:tc>
      </w:tr>
      <w:tr w:rsidR="00BC637F" w:rsidRPr="0068430D" w14:paraId="0A4D8374" w14:textId="77777777" w:rsidTr="00E74FFE">
        <w:tc>
          <w:tcPr>
            <w:tcW w:w="576" w:type="dxa"/>
          </w:tcPr>
          <w:p w14:paraId="262EDAD1" w14:textId="77777777" w:rsidR="00BC637F" w:rsidRPr="0068430D" w:rsidRDefault="00BC637F" w:rsidP="00617004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</w:p>
        </w:tc>
        <w:bookmarkEnd w:id="1"/>
        <w:tc>
          <w:tcPr>
            <w:tcW w:w="8995" w:type="dxa"/>
            <w:shd w:val="clear" w:color="auto" w:fill="auto"/>
          </w:tcPr>
          <w:p w14:paraId="34F085E5" w14:textId="3C911DBE" w:rsidR="00BC637F" w:rsidRPr="0068430D" w:rsidRDefault="00BC637F" w:rsidP="00617004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Особенности формирования бухгалтерской (финансовой) отчетности организаций финансового рынка</w:t>
            </w:r>
          </w:p>
        </w:tc>
      </w:tr>
      <w:tr w:rsidR="00BC637F" w:rsidRPr="00DB326E" w14:paraId="0BB112D7" w14:textId="77777777" w:rsidTr="00E74FFE">
        <w:tc>
          <w:tcPr>
            <w:tcW w:w="576" w:type="dxa"/>
          </w:tcPr>
          <w:p w14:paraId="6C62D1D3" w14:textId="684E9869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95" w:type="dxa"/>
            <w:shd w:val="clear" w:color="auto" w:fill="auto"/>
          </w:tcPr>
          <w:p w14:paraId="73B1EBD4" w14:textId="6CAC6BAE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Банка России от 28.12.2015 №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526-П «Отраслевой стандарт бухгалтерского учета «Порядок составления бухгалтерской (финансовой) отчетности страховых организаций и обществ взаимного страхования»</w:t>
            </w:r>
          </w:p>
        </w:tc>
      </w:tr>
      <w:tr w:rsidR="00BC637F" w:rsidRPr="00DB326E" w14:paraId="79A23E14" w14:textId="77777777" w:rsidTr="00E74FFE">
        <w:tc>
          <w:tcPr>
            <w:tcW w:w="576" w:type="dxa"/>
          </w:tcPr>
          <w:p w14:paraId="1704DEF2" w14:textId="3E81A194" w:rsidR="00BC637F" w:rsidRPr="00DB326E" w:rsidRDefault="007E236E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95" w:type="dxa"/>
            <w:shd w:val="clear" w:color="auto" w:fill="auto"/>
          </w:tcPr>
          <w:p w14:paraId="232C6819" w14:textId="42F5F7FB" w:rsidR="00BC637F" w:rsidRPr="00DB326E" w:rsidRDefault="00BC637F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Положен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 xml:space="preserve">ие Банка России от 04.09.2015 №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491-П «Отраслевой стандарт бухгалтерского учета в страховых организациях и обществах взаимного страхования, расположенных на территории Российской Федерации»</w:t>
            </w:r>
          </w:p>
        </w:tc>
      </w:tr>
      <w:tr w:rsidR="00BC637F" w:rsidRPr="00DB326E" w14:paraId="560E8B16" w14:textId="77777777" w:rsidTr="00E74FFE">
        <w:tc>
          <w:tcPr>
            <w:tcW w:w="576" w:type="dxa"/>
          </w:tcPr>
          <w:p w14:paraId="0F729E0B" w14:textId="6C6AEF87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95" w:type="dxa"/>
            <w:shd w:val="clear" w:color="auto" w:fill="auto"/>
          </w:tcPr>
          <w:p w14:paraId="60346B8B" w14:textId="70E494E5" w:rsidR="00BC637F" w:rsidRPr="00A712D1" w:rsidRDefault="00BC637F" w:rsidP="0044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74942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16.11.2016 № 558-П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формирования страховых резервов по страхованию иному, чем страхование жизни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637F" w:rsidRPr="00DB326E" w14:paraId="5BFA0ED6" w14:textId="77777777" w:rsidTr="00E74FFE">
        <w:tc>
          <w:tcPr>
            <w:tcW w:w="576" w:type="dxa"/>
          </w:tcPr>
          <w:p w14:paraId="28488B87" w14:textId="6208675D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95" w:type="dxa"/>
            <w:shd w:val="clear" w:color="auto" w:fill="auto"/>
          </w:tcPr>
          <w:p w14:paraId="05D1C833" w14:textId="797DF9C9" w:rsidR="00BC637F" w:rsidRPr="00A712D1" w:rsidRDefault="00BC637F" w:rsidP="004422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74942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27.02.2017 № 579-П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Плане счетов бухгалтерского учета для кредитных орган</w:t>
            </w:r>
            <w:r w:rsidR="00442297">
              <w:rPr>
                <w:rFonts w:ascii="Times New Roman" w:hAnsi="Times New Roman" w:cs="Times New Roman"/>
                <w:sz w:val="24"/>
                <w:szCs w:val="24"/>
              </w:rPr>
              <w:t>изаций и порядке его применения</w:t>
            </w:r>
          </w:p>
        </w:tc>
      </w:tr>
      <w:tr w:rsidR="00BC637F" w:rsidRPr="00DB326E" w14:paraId="6F543102" w14:textId="77777777" w:rsidTr="00E74FFE">
        <w:tc>
          <w:tcPr>
            <w:tcW w:w="576" w:type="dxa"/>
          </w:tcPr>
          <w:p w14:paraId="417D50C5" w14:textId="11885268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95" w:type="dxa"/>
            <w:shd w:val="clear" w:color="auto" w:fill="auto"/>
          </w:tcPr>
          <w:p w14:paraId="23181E6E" w14:textId="021D84D3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Указания Банка России от 04.09.2013 № 3054-У «О порядке составления кредитными организациями годовой бухгалтерской (финансовой) отчетности»</w:t>
            </w:r>
          </w:p>
        </w:tc>
      </w:tr>
      <w:tr w:rsidR="00BC637F" w:rsidRPr="00DB326E" w14:paraId="067549BB" w14:textId="77777777" w:rsidTr="00E74FFE">
        <w:tc>
          <w:tcPr>
            <w:tcW w:w="576" w:type="dxa"/>
          </w:tcPr>
          <w:p w14:paraId="60A4CD42" w14:textId="57187CF2" w:rsidR="00BC637F" w:rsidRPr="00DB326E" w:rsidRDefault="007E236E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95" w:type="dxa"/>
            <w:shd w:val="clear" w:color="auto" w:fill="auto"/>
          </w:tcPr>
          <w:p w14:paraId="0BE90BC5" w14:textId="72F43814" w:rsidR="00BC637F" w:rsidRPr="00DB326E" w:rsidRDefault="00BC637F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02.03.2015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3580-У «О представлении кредитными организациями финансовой отчетности»</w:t>
            </w:r>
          </w:p>
        </w:tc>
      </w:tr>
      <w:tr w:rsidR="00BC637F" w:rsidRPr="00DB326E" w14:paraId="225C4AB6" w14:textId="77777777" w:rsidTr="00E74FFE">
        <w:tc>
          <w:tcPr>
            <w:tcW w:w="576" w:type="dxa"/>
          </w:tcPr>
          <w:p w14:paraId="57200936" w14:textId="7C19299E" w:rsidR="00BC637F" w:rsidRPr="00DB326E" w:rsidRDefault="007E236E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95" w:type="dxa"/>
            <w:shd w:val="clear" w:color="auto" w:fill="auto"/>
          </w:tcPr>
          <w:p w14:paraId="0D11D647" w14:textId="77777777" w:rsidR="00674942" w:rsidRPr="00674942" w:rsidRDefault="00674942" w:rsidP="00674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08.10.2018 </w:t>
            </w:r>
            <w:r w:rsidRPr="0067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 xml:space="preserve"> 4927-У</w:t>
            </w:r>
          </w:p>
          <w:p w14:paraId="5C9A3125" w14:textId="00A8F32F" w:rsidR="00BC637F" w:rsidRPr="00674942" w:rsidRDefault="00674942" w:rsidP="00674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>"О перечне, формах и порядке составления и представления форм отчетности кредитных организаций в Центральный банк Российской Федерации"</w:t>
            </w:r>
          </w:p>
        </w:tc>
      </w:tr>
      <w:tr w:rsidR="00BC637F" w:rsidRPr="00DB326E" w14:paraId="3ABA07C3" w14:textId="77777777" w:rsidTr="00E74FFE">
        <w:tc>
          <w:tcPr>
            <w:tcW w:w="576" w:type="dxa"/>
          </w:tcPr>
          <w:p w14:paraId="542C2E16" w14:textId="71E140B4" w:rsidR="00BC637F" w:rsidRPr="00DB326E" w:rsidRDefault="007E236E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95" w:type="dxa"/>
            <w:shd w:val="clear" w:color="auto" w:fill="auto"/>
          </w:tcPr>
          <w:p w14:paraId="5B4762F8" w14:textId="77777777" w:rsidR="00674942" w:rsidRPr="00674942" w:rsidRDefault="00674942" w:rsidP="006749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27.11.2018 </w:t>
            </w:r>
            <w:r w:rsidRPr="00674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 xml:space="preserve"> 4983-У</w:t>
            </w:r>
          </w:p>
          <w:p w14:paraId="49AADBAB" w14:textId="5CAC99F6" w:rsidR="00BC637F" w:rsidRPr="00DB326E" w:rsidRDefault="00674942" w:rsidP="00674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42">
              <w:rPr>
                <w:rFonts w:ascii="Times New Roman" w:hAnsi="Times New Roman" w:cs="Times New Roman"/>
                <w:sz w:val="24"/>
                <w:szCs w:val="24"/>
              </w:rPr>
              <w:t>"О формах, порядке и сроках раскрытия кредитными организациями информации о своей деятельности" (вместе с "Пояснительной информацией к годовой отчетности")</w:t>
            </w:r>
          </w:p>
        </w:tc>
      </w:tr>
      <w:tr w:rsidR="007E236E" w:rsidRPr="00DB326E" w14:paraId="63A695C5" w14:textId="77777777" w:rsidTr="00E74FFE">
        <w:tc>
          <w:tcPr>
            <w:tcW w:w="576" w:type="dxa"/>
          </w:tcPr>
          <w:p w14:paraId="5FAF3AB4" w14:textId="3F6658B5" w:rsidR="007E236E" w:rsidRDefault="007E236E" w:rsidP="00DB326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95" w:type="dxa"/>
            <w:shd w:val="clear" w:color="auto" w:fill="auto"/>
          </w:tcPr>
          <w:p w14:paraId="0DC8991D" w14:textId="0C30FF38" w:rsidR="007E236E" w:rsidRPr="00A712D1" w:rsidRDefault="00360940" w:rsidP="0044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E236E" w:rsidRPr="00A712D1">
                <w:rPr>
                  <w:rFonts w:ascii="Times New Roman" w:hAnsi="Times New Roman" w:cs="Times New Roman"/>
                  <w:sz w:val="24"/>
                  <w:szCs w:val="24"/>
                </w:rPr>
                <w:t>Положение</w:t>
              </w:r>
            </w:hyperlink>
            <w:r w:rsidR="00674942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28.06.2017 № 590-П</w:t>
            </w:r>
            <w:r w:rsidR="007E236E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формирования кредитными организациями резервов на возможные потери по ссудам, ссудной и приравненной к ней задолженности </w:t>
            </w:r>
          </w:p>
        </w:tc>
      </w:tr>
      <w:tr w:rsidR="00BC637F" w:rsidRPr="00DB326E" w14:paraId="2B8323A2" w14:textId="77777777" w:rsidTr="00E74FFE">
        <w:tc>
          <w:tcPr>
            <w:tcW w:w="576" w:type="dxa"/>
          </w:tcPr>
          <w:p w14:paraId="27A1AA75" w14:textId="526CC7CD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95" w:type="dxa"/>
            <w:shd w:val="clear" w:color="auto" w:fill="auto"/>
          </w:tcPr>
          <w:p w14:paraId="08CC952A" w14:textId="4EBBBBB8" w:rsidR="00BC637F" w:rsidRPr="00A712D1" w:rsidRDefault="00BC637F" w:rsidP="0044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23.10.2017 № 611-П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формирования кредитными организациями резервов на возможные потери </w:t>
            </w:r>
          </w:p>
        </w:tc>
      </w:tr>
      <w:tr w:rsidR="00BC637F" w:rsidRPr="00DB326E" w14:paraId="0DC7C5CD" w14:textId="77777777" w:rsidTr="00E74FFE">
        <w:tc>
          <w:tcPr>
            <w:tcW w:w="576" w:type="dxa"/>
          </w:tcPr>
          <w:p w14:paraId="4611B64A" w14:textId="0ACB1889" w:rsidR="00BC637F" w:rsidRPr="00DB326E" w:rsidRDefault="007E236E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95" w:type="dxa"/>
            <w:shd w:val="clear" w:color="auto" w:fill="auto"/>
          </w:tcPr>
          <w:p w14:paraId="60FABA3E" w14:textId="16C12F21" w:rsidR="00BC637F" w:rsidRPr="00DB326E" w:rsidRDefault="00BC637F" w:rsidP="007E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11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E2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</w:p>
        </w:tc>
      </w:tr>
      <w:tr w:rsidR="00BC637F" w:rsidRPr="00DB326E" w14:paraId="424CE9A3" w14:textId="77777777" w:rsidTr="00E74FFE">
        <w:tc>
          <w:tcPr>
            <w:tcW w:w="576" w:type="dxa"/>
          </w:tcPr>
          <w:p w14:paraId="7F7F340A" w14:textId="6B65FA1B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95" w:type="dxa"/>
            <w:shd w:val="clear" w:color="auto" w:fill="auto"/>
          </w:tcPr>
          <w:p w14:paraId="739BFD2F" w14:textId="0B1D562A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26.04.2006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129-И «О банковских операциях и других сделках расчетных небанковских кредитных организаций, обязательных нормативах расчетных небанковских кредитных организаций и особенностях осуществления Банком России надзора за их соблюдением»</w:t>
            </w:r>
          </w:p>
        </w:tc>
      </w:tr>
      <w:tr w:rsidR="00BC637F" w:rsidRPr="00DB326E" w14:paraId="2D85E705" w14:textId="77777777" w:rsidTr="00E74FFE">
        <w:tc>
          <w:tcPr>
            <w:tcW w:w="576" w:type="dxa"/>
          </w:tcPr>
          <w:p w14:paraId="64EE0D50" w14:textId="3531BCE1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95" w:type="dxa"/>
            <w:shd w:val="clear" w:color="auto" w:fill="auto"/>
          </w:tcPr>
          <w:p w14:paraId="2492DEBC" w14:textId="77777777" w:rsidR="00474446" w:rsidRPr="00474446" w:rsidRDefault="00474446" w:rsidP="0047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06.06.2019 </w:t>
            </w:r>
            <w:r w:rsidRPr="0047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 198-И</w:t>
            </w:r>
          </w:p>
          <w:p w14:paraId="1BABEBE8" w14:textId="52B83E90" w:rsidR="00BC637F" w:rsidRPr="00DB326E" w:rsidRDefault="00474446" w:rsidP="0047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"Об обязательных нормативах небанковских кредитных организаций, имеющих право на осуществление переводов денежных средств без открытия банковских 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счетов и связанных с ними иных банковских операций, и осуществлении Банком России надзора за их соблюдением"</w:t>
            </w:r>
          </w:p>
        </w:tc>
      </w:tr>
      <w:tr w:rsidR="00BC637F" w:rsidRPr="00DB326E" w14:paraId="61E52777" w14:textId="77777777" w:rsidTr="00E74FFE">
        <w:tc>
          <w:tcPr>
            <w:tcW w:w="576" w:type="dxa"/>
          </w:tcPr>
          <w:p w14:paraId="59CFC529" w14:textId="7972F08C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995" w:type="dxa"/>
            <w:shd w:val="clear" w:color="auto" w:fill="auto"/>
          </w:tcPr>
          <w:p w14:paraId="04FC6617" w14:textId="27B62C42" w:rsidR="00BC637F" w:rsidRPr="00DB326E" w:rsidRDefault="00474446" w:rsidP="0047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04.07.2018 </w:t>
            </w:r>
            <w:r w:rsidRPr="0047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 646-П "О методике определения собственных средств (капитала) кредитных организаций ("Базель </w:t>
            </w:r>
            <w:r w:rsidRPr="0047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>")"</w:t>
            </w:r>
          </w:p>
        </w:tc>
      </w:tr>
      <w:tr w:rsidR="00BC637F" w:rsidRPr="00DB326E" w14:paraId="2B974027" w14:textId="77777777" w:rsidTr="00E74FFE">
        <w:tc>
          <w:tcPr>
            <w:tcW w:w="576" w:type="dxa"/>
          </w:tcPr>
          <w:p w14:paraId="261F536E" w14:textId="08F407AF" w:rsidR="00BC637F" w:rsidRPr="00DB326E" w:rsidRDefault="006A7FCD" w:rsidP="00322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95" w:type="dxa"/>
            <w:shd w:val="clear" w:color="auto" w:fill="auto"/>
          </w:tcPr>
          <w:p w14:paraId="2F27F964" w14:textId="471DF8D9" w:rsidR="00BC637F" w:rsidRPr="00DB326E" w:rsidRDefault="00474446" w:rsidP="00474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Банка России от 29.11.2019 </w:t>
            </w:r>
            <w:r w:rsidRPr="00474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74446">
              <w:rPr>
                <w:rFonts w:ascii="Times New Roman" w:hAnsi="Times New Roman" w:cs="Times New Roman"/>
                <w:sz w:val="24"/>
                <w:szCs w:val="24"/>
              </w:rPr>
              <w:t xml:space="preserve"> 199-И "Об обязательных нормативах и надбавках к нормативам достаточности капитала банков с универсальной лицензией"</w:t>
            </w:r>
          </w:p>
        </w:tc>
      </w:tr>
      <w:tr w:rsidR="00BC637F" w:rsidRPr="00DB326E" w14:paraId="5BC382B5" w14:textId="77777777" w:rsidTr="00E74FFE">
        <w:tc>
          <w:tcPr>
            <w:tcW w:w="576" w:type="dxa"/>
          </w:tcPr>
          <w:p w14:paraId="45BBF66B" w14:textId="31603BEB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95" w:type="dxa"/>
            <w:shd w:val="clear" w:color="auto" w:fill="auto"/>
          </w:tcPr>
          <w:p w14:paraId="6484F54D" w14:textId="131D5A69" w:rsidR="00BC637F" w:rsidRPr="00A712D1" w:rsidRDefault="00BC637F" w:rsidP="0044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22.12.2014 № 446-П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определения доходов, расходов и прочего совокупного дохода кредитных организаций </w:t>
            </w:r>
          </w:p>
        </w:tc>
      </w:tr>
      <w:tr w:rsidR="00BC637F" w:rsidRPr="00DB326E" w14:paraId="4A9B4E90" w14:textId="77777777" w:rsidTr="00E74FFE">
        <w:tc>
          <w:tcPr>
            <w:tcW w:w="576" w:type="dxa"/>
          </w:tcPr>
          <w:p w14:paraId="4F8F1ED4" w14:textId="23C0AB70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95" w:type="dxa"/>
            <w:shd w:val="clear" w:color="auto" w:fill="auto"/>
          </w:tcPr>
          <w:p w14:paraId="767A3DA1" w14:textId="56E94F2C" w:rsidR="00BC637F" w:rsidRPr="00A712D1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Указание Банка России от 14.12.2017 № 4645-У «О порядке и сроках раскрытия головными кредитными организациями банковских групп консолидированной финансовой отчетности»</w:t>
            </w:r>
          </w:p>
        </w:tc>
      </w:tr>
      <w:tr w:rsidR="00BC637F" w:rsidRPr="00DB326E" w14:paraId="7F18F8BC" w14:textId="77777777" w:rsidTr="00E74FFE">
        <w:tc>
          <w:tcPr>
            <w:tcW w:w="576" w:type="dxa"/>
          </w:tcPr>
          <w:p w14:paraId="1DD4264B" w14:textId="67418CAC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95" w:type="dxa"/>
            <w:shd w:val="clear" w:color="auto" w:fill="auto"/>
          </w:tcPr>
          <w:p w14:paraId="4321B491" w14:textId="68223C71" w:rsidR="00BC637F" w:rsidRPr="00A712D1" w:rsidRDefault="00BC637F" w:rsidP="0044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11.03.2015 № 462-П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составления отчетности, необходимой для осуществления надзора за кредитными организациями на консолидированной основе, а также иной информации о деятельности банковских групп" </w:t>
            </w:r>
          </w:p>
        </w:tc>
      </w:tr>
      <w:tr w:rsidR="00BC637F" w:rsidRPr="00DB326E" w14:paraId="59385E43" w14:textId="77777777" w:rsidTr="00E74FFE">
        <w:tc>
          <w:tcPr>
            <w:tcW w:w="576" w:type="dxa"/>
          </w:tcPr>
          <w:p w14:paraId="659EF670" w14:textId="1B639511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95" w:type="dxa"/>
            <w:shd w:val="clear" w:color="auto" w:fill="auto"/>
          </w:tcPr>
          <w:p w14:paraId="7C0B513C" w14:textId="6ECDBB7F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27.11.2017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4619-У «О порядке и сроках раскрытия и представления банковскими холдингами консолидированной финансовой отчетности»</w:t>
            </w:r>
          </w:p>
        </w:tc>
      </w:tr>
      <w:tr w:rsidR="00BC637F" w:rsidRPr="00DB326E" w14:paraId="24601E55" w14:textId="77777777" w:rsidTr="00E74FFE">
        <w:tc>
          <w:tcPr>
            <w:tcW w:w="576" w:type="dxa"/>
          </w:tcPr>
          <w:p w14:paraId="0DDEE45E" w14:textId="54B68A0A" w:rsidR="00BC637F" w:rsidRPr="00DB326E" w:rsidRDefault="006A7FCD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95" w:type="dxa"/>
            <w:shd w:val="clear" w:color="auto" w:fill="auto"/>
          </w:tcPr>
          <w:p w14:paraId="628506BB" w14:textId="1E6117E8" w:rsidR="00BC637F" w:rsidRPr="00DB326E" w:rsidRDefault="00BC637F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07.08.2017 </w:t>
            </w:r>
            <w:r w:rsidRPr="00322D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4481-У "О правилах и сроках раскрытия головными кредитными организациями банковских групп информации о принимаемых рисках, процедурах их оценки, управления рисками и капиталом и о финансовых инструментах, включаемых в расчет собственных средств (капитала) банковской группы"</w:t>
            </w:r>
          </w:p>
        </w:tc>
      </w:tr>
      <w:tr w:rsidR="00BC637F" w:rsidRPr="00DB326E" w14:paraId="26EDF52C" w14:textId="77777777" w:rsidTr="00E74FFE">
        <w:tc>
          <w:tcPr>
            <w:tcW w:w="576" w:type="dxa"/>
          </w:tcPr>
          <w:p w14:paraId="7EC2757F" w14:textId="5D886A0F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95" w:type="dxa"/>
            <w:shd w:val="clear" w:color="auto" w:fill="auto"/>
          </w:tcPr>
          <w:p w14:paraId="16787A06" w14:textId="3AEBAFC2" w:rsidR="00BC637F" w:rsidRPr="00DB326E" w:rsidRDefault="00BC637F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07.08.2017 </w:t>
            </w:r>
            <w:r w:rsidRPr="00322D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4482-У "О форме и порядке раскрытия кредитной организацией (головной кредитной организацией банковской группы) информации о принимаемых рисках, процедурах их оценки, управления рисками и капиталом"</w:t>
            </w:r>
          </w:p>
        </w:tc>
      </w:tr>
      <w:tr w:rsidR="00BC637F" w:rsidRPr="00DB326E" w14:paraId="752D22B7" w14:textId="77777777" w:rsidTr="00E74FFE">
        <w:tc>
          <w:tcPr>
            <w:tcW w:w="576" w:type="dxa"/>
          </w:tcPr>
          <w:p w14:paraId="12F00B62" w14:textId="7F712D51" w:rsidR="00BC637F" w:rsidRPr="00DB326E" w:rsidRDefault="006A7FCD" w:rsidP="007E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95" w:type="dxa"/>
            <w:shd w:val="clear" w:color="auto" w:fill="auto"/>
          </w:tcPr>
          <w:p w14:paraId="3741DFA2" w14:textId="0475B424" w:rsidR="00BC637F" w:rsidRPr="00A712D1" w:rsidRDefault="00BC637F" w:rsidP="0044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28.12.2015 № 527-П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«Отраслевой стандарт бухгалтерского учета «Порядок составления бухгалтерской (финансовой) отчетности негосударственных пенсионных фондов» </w:t>
            </w:r>
          </w:p>
        </w:tc>
      </w:tr>
      <w:tr w:rsidR="00BC637F" w:rsidRPr="00DB326E" w14:paraId="261ADF58" w14:textId="77777777" w:rsidTr="00E74FFE">
        <w:tc>
          <w:tcPr>
            <w:tcW w:w="576" w:type="dxa"/>
          </w:tcPr>
          <w:p w14:paraId="505ACA4A" w14:textId="0B035634" w:rsidR="00BC637F" w:rsidRPr="00DB326E" w:rsidRDefault="006A7FCD" w:rsidP="007E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95" w:type="dxa"/>
            <w:shd w:val="clear" w:color="auto" w:fill="auto"/>
          </w:tcPr>
          <w:p w14:paraId="5F99B0A7" w14:textId="328C6A92" w:rsidR="00BC637F" w:rsidRPr="00A712D1" w:rsidRDefault="00BC637F" w:rsidP="0044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05.11.2015 № 502-П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"Отраслевой стандарт бухгалтерского учета операций негосударственных пенсионных фондов, связанных с ведением ими деятельности в качестве страховщика по обязательному пенсионному страхованию и деятельности по негосударственному пенсионному обеспечению" </w:t>
            </w:r>
          </w:p>
        </w:tc>
      </w:tr>
      <w:tr w:rsidR="00BC637F" w:rsidRPr="00DB326E" w14:paraId="27C649D7" w14:textId="77777777" w:rsidTr="00E74FFE">
        <w:tc>
          <w:tcPr>
            <w:tcW w:w="576" w:type="dxa"/>
          </w:tcPr>
          <w:p w14:paraId="0171C00E" w14:textId="3C310BEC" w:rsidR="00BC637F" w:rsidRPr="00DB326E" w:rsidRDefault="006A7FCD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5" w:type="dxa"/>
            <w:shd w:val="clear" w:color="auto" w:fill="auto"/>
          </w:tcPr>
          <w:p w14:paraId="07C4E65E" w14:textId="4FE1444C" w:rsidR="00BC637F" w:rsidRPr="00A712D1" w:rsidRDefault="00BC637F" w:rsidP="0044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474446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03.02.2016 № 532-П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"Отраслевой стандарт бухгалтерского учета "Порядок составления бухгалтерской (финансовой) отчетности профессиональных участников рынка ценных бумаг, акционерных инвестиционных фондов, организаторов торговли, центральных контрагентов, клиринговых организаций, специализированных депозитариев инвестиционного фонда, паевого инвестиционного фонда и негосударственного пенсионного фонда, управляющих компаний инвестиционного фонда, паевого инвестиционного фонда и негосударственного пенсионного фонда, бюро кредитных историй, кредитных рейтинговых агентств, страховых брокеров" </w:t>
            </w:r>
          </w:p>
        </w:tc>
      </w:tr>
      <w:tr w:rsidR="00BC637F" w:rsidRPr="00DB326E" w14:paraId="3D045D9E" w14:textId="77777777" w:rsidTr="00E74FFE">
        <w:tc>
          <w:tcPr>
            <w:tcW w:w="576" w:type="dxa"/>
          </w:tcPr>
          <w:p w14:paraId="0152A58A" w14:textId="6EEB607E" w:rsidR="00BC637F" w:rsidRPr="00DB326E" w:rsidRDefault="006A7FCD" w:rsidP="00DB3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95" w:type="dxa"/>
            <w:shd w:val="clear" w:color="auto" w:fill="auto"/>
          </w:tcPr>
          <w:p w14:paraId="7D0B7E97" w14:textId="1005E89C" w:rsidR="00BC637F" w:rsidRPr="00A712D1" w:rsidRDefault="00BC637F" w:rsidP="00442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B6065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25.10.2017 № 613-П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формах раскрытия информации в бухгалтерской (финансовой) отчетности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BC637F" w:rsidRPr="00DB326E" w14:paraId="66EB4C4C" w14:textId="77777777" w:rsidTr="00E74FFE">
        <w:tc>
          <w:tcPr>
            <w:tcW w:w="576" w:type="dxa"/>
          </w:tcPr>
          <w:p w14:paraId="1163752F" w14:textId="5F116EFE" w:rsidR="00BC637F" w:rsidRPr="00DB326E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95" w:type="dxa"/>
            <w:shd w:val="clear" w:color="auto" w:fill="auto"/>
          </w:tcPr>
          <w:p w14:paraId="6B884C7D" w14:textId="4DB969B6" w:rsidR="00BC637F" w:rsidRPr="00A712D1" w:rsidRDefault="00BC637F" w:rsidP="00442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6B6065"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 от 25.10.2017 № 614-П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о формах раскрытия информации в бухгалтерской (финансовой) отчетности микрофинансовых организаций, кредитных потребительских кооперативов, сельскохозяйственных кредитных потребительских 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кооперативов, жилищных накопительных кооперативов, ломбардов и порядке группировки счетов бухгалтерского учета в соответствии с показателями бухгалтерской (финансовой) отчетности" </w:t>
            </w:r>
          </w:p>
        </w:tc>
      </w:tr>
      <w:tr w:rsidR="00BF6A1A" w:rsidRPr="00DB326E" w14:paraId="7F28B31C" w14:textId="77777777" w:rsidTr="00E74FFE">
        <w:tc>
          <w:tcPr>
            <w:tcW w:w="576" w:type="dxa"/>
          </w:tcPr>
          <w:p w14:paraId="2062DBD9" w14:textId="3ADBF4CB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995" w:type="dxa"/>
            <w:shd w:val="clear" w:color="auto" w:fill="auto"/>
          </w:tcPr>
          <w:p w14:paraId="7890056A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Банка России от 14.01.2020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5386-У</w:t>
            </w:r>
          </w:p>
          <w:p w14:paraId="0B98C776" w14:textId="4ED3A5B5" w:rsidR="00BF6A1A" w:rsidRPr="00A712D1" w:rsidRDefault="00BF6A1A" w:rsidP="006A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составе и порядке раскрытия Банком России информации, содержащейся в отчетности кредитных организаций (банковских групп)"</w:t>
            </w:r>
          </w:p>
        </w:tc>
      </w:tr>
      <w:tr w:rsidR="00BF6A1A" w:rsidRPr="00DB326E" w14:paraId="69353F36" w14:textId="77777777" w:rsidTr="00E74FFE">
        <w:tc>
          <w:tcPr>
            <w:tcW w:w="576" w:type="dxa"/>
          </w:tcPr>
          <w:p w14:paraId="16E45DCE" w14:textId="234AE684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95" w:type="dxa"/>
            <w:shd w:val="clear" w:color="auto" w:fill="auto"/>
          </w:tcPr>
          <w:p w14:paraId="77500F58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606-П</w:t>
            </w:r>
          </w:p>
          <w:p w14:paraId="51EF6CFE" w14:textId="1275DE08" w:rsidR="00BF6A1A" w:rsidRPr="00A712D1" w:rsidRDefault="00BF6A1A" w:rsidP="006A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с ценными бумагами"</w:t>
            </w:r>
          </w:p>
        </w:tc>
      </w:tr>
      <w:tr w:rsidR="00BF6A1A" w:rsidRPr="00DB326E" w14:paraId="7ADC10E3" w14:textId="77777777" w:rsidTr="00E74FFE">
        <w:tc>
          <w:tcPr>
            <w:tcW w:w="576" w:type="dxa"/>
          </w:tcPr>
          <w:p w14:paraId="73D49119" w14:textId="0B7A1678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95" w:type="dxa"/>
            <w:shd w:val="clear" w:color="auto" w:fill="auto"/>
          </w:tcPr>
          <w:p w14:paraId="4C80F087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25.11.2013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409-П</w:t>
            </w:r>
          </w:p>
          <w:p w14:paraId="3CCF617F" w14:textId="09984483" w:rsidR="00BF6A1A" w:rsidRPr="00A712D1" w:rsidRDefault="00BF6A1A" w:rsidP="007E23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бухгалтерского учета отложенных налоговых обязательств и отложенных налоговых активов"</w:t>
            </w:r>
          </w:p>
        </w:tc>
      </w:tr>
      <w:tr w:rsidR="00BF6A1A" w:rsidRPr="00DB326E" w14:paraId="254FB872" w14:textId="77777777" w:rsidTr="00E74FFE">
        <w:tc>
          <w:tcPr>
            <w:tcW w:w="576" w:type="dxa"/>
          </w:tcPr>
          <w:p w14:paraId="08B6001C" w14:textId="65BCBC21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995" w:type="dxa"/>
            <w:shd w:val="clear" w:color="auto" w:fill="auto"/>
          </w:tcPr>
          <w:p w14:paraId="07BCE4CF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605-П</w:t>
            </w:r>
          </w:p>
          <w:p w14:paraId="492ED936" w14:textId="2888F190" w:rsidR="00BF6A1A" w:rsidRPr="00A712D1" w:rsidRDefault="00BF6A1A" w:rsidP="006A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>"О порядке отражения на счетах бухгалтерского учета кредитными организациями операций по размещению денежных средств по кредитным договорам, операций, связанных с осуществлением сделок по приобретению права требования от третьих лиц исполнения обязательств в денежной форме, операций по обязательствам по выданным банковским гарантиям и предоставлению денежных средств"</w:t>
            </w:r>
          </w:p>
        </w:tc>
      </w:tr>
      <w:tr w:rsidR="00BF6A1A" w:rsidRPr="00DB326E" w14:paraId="10548F9A" w14:textId="77777777" w:rsidTr="00E74FFE">
        <w:tc>
          <w:tcPr>
            <w:tcW w:w="576" w:type="dxa"/>
          </w:tcPr>
          <w:p w14:paraId="0977EE1F" w14:textId="148A2338" w:rsidR="00BF6A1A" w:rsidRDefault="006A7FCD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95" w:type="dxa"/>
            <w:shd w:val="clear" w:color="auto" w:fill="auto"/>
          </w:tcPr>
          <w:p w14:paraId="1CC785D4" w14:textId="77777777" w:rsidR="00BF6A1A" w:rsidRPr="00A712D1" w:rsidRDefault="00BF6A1A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Банка России от 02.10.2017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 604-П</w:t>
            </w:r>
          </w:p>
          <w:p w14:paraId="58F6D4F5" w14:textId="28A7EEDD" w:rsidR="00BF6A1A" w:rsidRPr="00A712D1" w:rsidRDefault="00BF6A1A" w:rsidP="006A7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2D1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отражения на счетах бухгалтерского учета кредитными организациями операций по привлечению денежных средств по договорам банковского вклада (депозита), кредитным договорам, операций по выпуску и погашению </w:t>
            </w:r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оплате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облигаций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векселей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депозитных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сберегательных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сертификатов</w:t>
            </w:r>
            <w:proofErr w:type="spellEnd"/>
            <w:r w:rsidRPr="00A7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</w:tr>
      <w:tr w:rsidR="001F7D81" w:rsidRPr="00DB326E" w14:paraId="73715E10" w14:textId="77777777" w:rsidTr="00E74FFE">
        <w:tc>
          <w:tcPr>
            <w:tcW w:w="576" w:type="dxa"/>
          </w:tcPr>
          <w:p w14:paraId="6F559F25" w14:textId="31B984AF" w:rsidR="001F7D81" w:rsidRDefault="001F7D81" w:rsidP="00DB3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95" w:type="dxa"/>
            <w:shd w:val="clear" w:color="auto" w:fill="auto"/>
          </w:tcPr>
          <w:p w14:paraId="4DA44CAC" w14:textId="77777777" w:rsidR="001F7D81" w:rsidRPr="001F7D81" w:rsidRDefault="001F7D81" w:rsidP="001F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Инструкция Банка России от 06.12.2017 N 183-И</w:t>
            </w:r>
          </w:p>
          <w:p w14:paraId="331E43F8" w14:textId="77777777" w:rsidR="001F7D81" w:rsidRPr="001F7D81" w:rsidRDefault="001F7D81" w:rsidP="001F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"Об обязательных нормативах банков с базовой лицензией"</w:t>
            </w:r>
          </w:p>
          <w:p w14:paraId="2B2240A2" w14:textId="77777777" w:rsidR="001F7D81" w:rsidRPr="001F7D81" w:rsidRDefault="001F7D81" w:rsidP="001F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D81">
              <w:rPr>
                <w:rFonts w:ascii="Times New Roman" w:hAnsi="Times New Roman" w:cs="Times New Roman"/>
                <w:sz w:val="24"/>
                <w:szCs w:val="24"/>
              </w:rPr>
              <w:t>(вместе с "Методикой расчета кредитного риска по ПФИ")</w:t>
            </w:r>
          </w:p>
          <w:p w14:paraId="42C750BE" w14:textId="77777777" w:rsidR="001F7D81" w:rsidRPr="00A712D1" w:rsidRDefault="001F7D81" w:rsidP="00B5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AE73C" w14:textId="29DEBEE9" w:rsidR="005A4220" w:rsidRDefault="005A4220" w:rsidP="005A4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5CAA7" w14:textId="77777777" w:rsidR="00DB326E" w:rsidRDefault="00DB3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9C4B33" w14:textId="77777777" w:rsidR="00DB326E" w:rsidRPr="0068430D" w:rsidRDefault="00DB326E" w:rsidP="00DB326E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«Анализ и оценка устойчивости бизнеса»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E3922" w:rsidRPr="009D2643" w14:paraId="5F2A76C6" w14:textId="77777777" w:rsidTr="007E236E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8CC" w14:textId="7B1B8376" w:rsidR="008E3922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9345C" w14:textId="5788C42D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Методические материалы для подготовки претендентов к сдаче квалификационного экзамена на получение квалификационного аттестата аудитора по модулю ««Анализ и оценка устойчивости бизнеса» </w:t>
            </w:r>
            <w:hyperlink r:id="rId14" w:history="1">
              <w:r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https://eak-rus.ru/files/2020/fin-2et-mm_1.pdf</w:t>
              </w:r>
            </w:hyperlink>
          </w:p>
        </w:tc>
      </w:tr>
      <w:tr w:rsidR="008E3922" w:rsidRPr="009D2643" w14:paraId="27B508C7" w14:textId="77777777" w:rsidTr="007E236E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3211" w14:textId="2488DF97" w:rsidR="008E3922" w:rsidRPr="007E236E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7590" w14:textId="27342ECC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закон от 27.07.2010 № 208-ФЗ «О консолидированной финансовой отчетности»</w:t>
            </w:r>
          </w:p>
        </w:tc>
      </w:tr>
      <w:tr w:rsidR="008E3922" w:rsidRPr="009D2643" w14:paraId="63C70248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22E" w14:textId="54220DCD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3F32" w14:textId="31AE69A2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Концепция развития публичной нефинансовой отчетности (утверждена распоряжением Правительства Российской Федерации от 05.05.2017 № 876-р)</w:t>
            </w:r>
          </w:p>
        </w:tc>
      </w:tr>
      <w:tr w:rsidR="008E3922" w:rsidRPr="009D2643" w14:paraId="5C540120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8EF" w14:textId="7BE5F546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7E6E" w14:textId="417BF0DA" w:rsidR="008E3922" w:rsidRPr="00A712D1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Руководство по отчетности в области устойчивого развития</w:t>
            </w:r>
          </w:p>
        </w:tc>
      </w:tr>
      <w:tr w:rsidR="008E3922" w:rsidRPr="00322DDA" w14:paraId="087BA7B4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3CB" w14:textId="45E0D316" w:rsidR="008E3922" w:rsidRPr="00FE7D9B" w:rsidRDefault="008E3922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1EC9" w14:textId="77777777" w:rsidR="008E3922" w:rsidRPr="00A712D1" w:rsidRDefault="008E3922" w:rsidP="00B55B58">
            <w:pPr>
              <w:tabs>
                <w:tab w:val="left" w:pos="8555"/>
              </w:tabs>
              <w:spacing w:after="0" w:line="240" w:lineRule="auto"/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интегрированной отчетности </w:t>
            </w:r>
          </w:p>
          <w:p w14:paraId="5365EE81" w14:textId="64C5D80A" w:rsidR="008E3922" w:rsidRPr="00A712D1" w:rsidRDefault="00360940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hyperlink r:id="rId15" w:history="1">
              <w:r w:rsidR="008E3922" w:rsidRPr="00A712D1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https://integratedreporting.org/wp-content/uploads/2015/03/13-12-08-THE-INTERNATIONAL-IR-FRAMEWORK.docx_en-US_ru-RU.pdf</w:t>
              </w:r>
            </w:hyperlink>
          </w:p>
        </w:tc>
      </w:tr>
      <w:tr w:rsidR="00DE52F8" w:rsidRPr="009D2643" w14:paraId="4D8C9B3A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9E5" w14:textId="1C397487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4DD4" w14:textId="698E4E34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"Общие понятия оценки, подходы и требования к проведению оценки (ФСО № 1)"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(у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твержден приказом Минэкономразв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ития России от 20.05.2015 № 297)</w:t>
            </w:r>
          </w:p>
        </w:tc>
      </w:tr>
      <w:tr w:rsidR="00DE52F8" w:rsidRPr="009D2643" w14:paraId="327A6401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D86A" w14:textId="7A7B9ADB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13E6" w14:textId="15B3D18B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Федеральный стандарт оценки «Оценка бизнеса (ФСО 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8)» (у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твержден приказом Минэкономразв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ития России от 01.06.2015 № 326)</w:t>
            </w:r>
          </w:p>
        </w:tc>
      </w:tr>
      <w:tr w:rsidR="00DE52F8" w:rsidRPr="009D2643" w14:paraId="73A2FD78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12C" w14:textId="163D2813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0169" w14:textId="4C14BDBD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Международный стандарт аудита 315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(пересмотренный)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«Выявление и оценка рисков существенного искажения посредством изучения организации и ее окружения»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  <w:tr w:rsidR="00DE52F8" w:rsidRPr="009D2643" w14:paraId="37EA00AC" w14:textId="77777777" w:rsidTr="00FE7D9B">
        <w:trPr>
          <w:trHeight w:val="3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D30" w14:textId="34910DD7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295E" w14:textId="08AA703D" w:rsidR="00DE52F8" w:rsidRPr="00FE7D9B" w:rsidRDefault="00DE52F8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Международный стандарт аудита 570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(пересмотренный)</w:t>
            </w:r>
            <w:r w:rsidRPr="00FE7D9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«Непрерывность деятельности»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 в действие на территории Российской Федерации Приказом Минфина России от 09.01.2019 № 2н)</w:t>
            </w:r>
          </w:p>
        </w:tc>
      </w:tr>
      <w:tr w:rsidR="007C3695" w:rsidRPr="009D2643" w14:paraId="269CA98D" w14:textId="77777777" w:rsidTr="00F722E9">
        <w:trPr>
          <w:trHeight w:val="357"/>
        </w:trPr>
        <w:tc>
          <w:tcPr>
            <w:tcW w:w="534" w:type="dxa"/>
          </w:tcPr>
          <w:p w14:paraId="1E543BB7" w14:textId="3978C443" w:rsidR="007C3695" w:rsidRPr="009D2643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507EAC16" w14:textId="503A03FD" w:rsidR="007C3695" w:rsidRPr="0094738E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7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заданий, обеспечивающих уверенность 3000 (пересмотренный) «Задания, обеспечивающие уверенность, отличные от аудита и обзорной проверки финансовой информации прошедших периодов» (введен в действие на территории Российской Федерации Приказом Минфина России от 09.01.2019 № 2н)</w:t>
            </w:r>
          </w:p>
        </w:tc>
      </w:tr>
      <w:tr w:rsidR="007C3695" w:rsidRPr="009D2643" w14:paraId="0D03979D" w14:textId="77777777" w:rsidTr="00F722E9">
        <w:tc>
          <w:tcPr>
            <w:tcW w:w="534" w:type="dxa"/>
          </w:tcPr>
          <w:p w14:paraId="0AE396EA" w14:textId="2B1CDCBE" w:rsidR="007C3695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58213538" w14:textId="44667ED7" w:rsidR="007C3695" w:rsidRPr="00A712D1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Указание Банка России от 03.04.2017 № 4336-у «Об оценке экономического положения банков»</w:t>
            </w:r>
          </w:p>
        </w:tc>
      </w:tr>
      <w:tr w:rsidR="00DE52F8" w:rsidRPr="009D2643" w14:paraId="158BA1D5" w14:textId="77777777" w:rsidTr="00F722E9">
        <w:tc>
          <w:tcPr>
            <w:tcW w:w="534" w:type="dxa"/>
          </w:tcPr>
          <w:p w14:paraId="1E912E86" w14:textId="5DFC904D" w:rsidR="00DE52F8" w:rsidRPr="009D2643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099E3609" w14:textId="21579D61" w:rsidR="00DE52F8" w:rsidRPr="009D2643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Ефимова О.В., Шнайдер О.В., Басова М.М., Ушанов И.Г. Финансово-аналитические инструменты устойчивого развития экономических субъектов. Учебное пособие. М.: </w:t>
            </w: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КноРус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2019. – 178 с. ISBN: 9785406068380</w:t>
            </w:r>
          </w:p>
        </w:tc>
      </w:tr>
      <w:tr w:rsidR="00DE52F8" w:rsidRPr="009D2643" w14:paraId="3A5266DA" w14:textId="77777777" w:rsidTr="00F722E9">
        <w:tc>
          <w:tcPr>
            <w:tcW w:w="534" w:type="dxa"/>
          </w:tcPr>
          <w:p w14:paraId="5716F9C0" w14:textId="1F02C8C4" w:rsidR="00DE52F8" w:rsidRPr="009D2643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28CC2273" w14:textId="5F2F9FCD" w:rsidR="00DE52F8" w:rsidRPr="009D2643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63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Казакова Н.А. Финансовый анализ. В двух частях. 2-е издание, переработанное и дополненное / Н.А. Казакова – М.: </w:t>
            </w:r>
            <w:proofErr w:type="spellStart"/>
            <w:r w:rsidRPr="005D63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5D630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2020. 1 часть –297 с. – ISBN: 978-5-534-08792-5; 2 часть - с.209 – ISBN: 978-5-534-08793-2. ЭБС https://biblio-online.ru/</w:t>
            </w:r>
          </w:p>
        </w:tc>
      </w:tr>
      <w:tr w:rsidR="00DE52F8" w:rsidRPr="009D2643" w14:paraId="73A970B8" w14:textId="77777777" w:rsidTr="00F722E9">
        <w:tc>
          <w:tcPr>
            <w:tcW w:w="534" w:type="dxa"/>
          </w:tcPr>
          <w:p w14:paraId="46C5DEFD" w14:textId="71449443" w:rsidR="00DE52F8" w:rsidRPr="009D2643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06408135" w14:textId="69840A3B" w:rsidR="00DE52F8" w:rsidRPr="009D2643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Анализ финансовой отчетности. Консолидированный бизнес.  М.: </w:t>
            </w: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— 233 с. ISBN 978-5-534-10602-2. ЭБС https://biblio-online.ru/</w:t>
            </w:r>
          </w:p>
        </w:tc>
      </w:tr>
      <w:tr w:rsidR="00DE52F8" w:rsidRPr="009D2643" w14:paraId="018413C3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D78C" w14:textId="668A83BD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4E35" w14:textId="5BB5B633" w:rsidR="00DE52F8" w:rsidRPr="00A26866" w:rsidRDefault="005D6307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магистратуры. — 3-е изд., </w:t>
            </w: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— </w:t>
            </w:r>
            <w:proofErr w:type="gram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2020. — 481 с.  ISBN 978-5-534-11138-5. ЭБС https://biblio-online.ru/</w:t>
            </w:r>
          </w:p>
        </w:tc>
      </w:tr>
      <w:tr w:rsidR="00DE52F8" w:rsidRPr="009D2643" w14:paraId="0EF3A02F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811" w14:textId="3325A729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BE69" w14:textId="159429DE" w:rsidR="00DE52F8" w:rsidRPr="00F722E9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Когденко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Экономический анализ: анализ интегрированной отчетности. М.: </w:t>
            </w: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-Дана, 2020. – 499 с. ISBN: 978-5-238-02965-8</w:t>
            </w:r>
          </w:p>
        </w:tc>
      </w:tr>
      <w:tr w:rsidR="00DE52F8" w:rsidRPr="009D2643" w14:paraId="5B6607D2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9643" w14:textId="5B80EDC7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4E871" w14:textId="483CD884" w:rsidR="00DE52F8" w:rsidRPr="00A26866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Мельник М.В., Ефимова О.В. и др.  Анализ финансовой отчетности. - М.: Омега-Л, 2013. – 388 с. ISB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N</w:t>
            </w:r>
            <w:r w:rsidRPr="009D26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: 978-5-370-02671-3</w:t>
            </w:r>
          </w:p>
        </w:tc>
      </w:tr>
      <w:tr w:rsidR="00DE52F8" w:rsidRPr="009D2643" w14:paraId="6244171E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2B5" w14:textId="29C5AB2B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FC25" w14:textId="530BAC8B" w:rsidR="00DE52F8" w:rsidRPr="00F722E9" w:rsidRDefault="005D6307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Пласкова</w:t>
            </w:r>
            <w:proofErr w:type="spellEnd"/>
            <w:r w:rsidRPr="005D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Анализ финансовой отчетности, составленной по МСФО.  М.: ИНФРА-М. 2020. – 269 с. ISBN: 978-5-9558-0489-7. ЭБС https://Znanium.com</w:t>
            </w:r>
          </w:p>
        </w:tc>
      </w:tr>
      <w:tr w:rsidR="00DE52F8" w:rsidRPr="009D2643" w14:paraId="1BEE0931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2EC" w14:textId="17CBEA50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C784" w14:textId="56D84E8C" w:rsidR="00DE52F8" w:rsidRPr="00A712D1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Теплова Т. В. Корпоративные финансы. в 2-х частях. Учебник и практикум. М.: Издательство: </w:t>
            </w:r>
            <w:proofErr w:type="spellStart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Юрайт</w:t>
            </w:r>
            <w:proofErr w:type="spellEnd"/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 2019. Часть 1. 390 с. ISBN: 9785534058680, часть 2. 270 с. </w:t>
            </w: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ISBN: 9785534058710 ЭБС https://biblio-online.ru/</w:t>
            </w:r>
          </w:p>
        </w:tc>
      </w:tr>
      <w:tr w:rsidR="00DE52F8" w:rsidRPr="009D2643" w14:paraId="7ED72646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FBCD" w14:textId="5C736800" w:rsidR="00DE52F8" w:rsidRPr="00A26866" w:rsidRDefault="007C3695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306A" w14:textId="114BF012" w:rsidR="00DE52F8" w:rsidRPr="00A712D1" w:rsidRDefault="00DE52F8" w:rsidP="00A26866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2D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Шеремет А.Д. Анализ и диагностика финансово-хозяйственной деятельности промышленного предприятия: учебник. / А.Д. Шеремет. 2-е изд., доп.  – М.: ИНФРА-М. 2020.  – 374 с. – ISBN: 978-5-16-015634-7. ЭБС https://Znanium.com</w:t>
            </w:r>
          </w:p>
        </w:tc>
      </w:tr>
    </w:tbl>
    <w:p w14:paraId="47C726B0" w14:textId="77777777" w:rsidR="00A4365A" w:rsidRDefault="00A43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23FC63" w14:textId="77777777" w:rsidR="00A4365A" w:rsidRPr="0068430D" w:rsidRDefault="00A4365A" w:rsidP="00A4365A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«Управленческий учет, управление рисками, внутренний контроль»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887709" w:rsidRPr="0068430D" w14:paraId="0E290BAA" w14:textId="77777777" w:rsidTr="00F722E9">
        <w:tc>
          <w:tcPr>
            <w:tcW w:w="534" w:type="dxa"/>
          </w:tcPr>
          <w:p w14:paraId="15101908" w14:textId="77777777" w:rsidR="00887709" w:rsidRPr="0068430D" w:rsidRDefault="0088770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2BAAA6E" w14:textId="04473503" w:rsidR="00887709" w:rsidRPr="0068430D" w:rsidRDefault="00AF6821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AF68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Раздел 1. Управленческий учет для целей управления рисками и контроля бизнес-процессов</w:t>
            </w:r>
          </w:p>
        </w:tc>
      </w:tr>
      <w:tr w:rsidR="00834249" w:rsidRPr="00A4365A" w14:paraId="108132F3" w14:textId="77777777" w:rsidTr="00F722E9">
        <w:tc>
          <w:tcPr>
            <w:tcW w:w="534" w:type="dxa"/>
          </w:tcPr>
          <w:p w14:paraId="1697BFE9" w14:textId="67B68755" w:rsidR="00834249" w:rsidRPr="00A4365A" w:rsidRDefault="00AF6821" w:rsidP="004B7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ECBEE49" w14:textId="50B1468E" w:rsidR="00834249" w:rsidRPr="00A4365A" w:rsidRDefault="00AF6821" w:rsidP="00621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Друри</w:t>
            </w:r>
            <w:proofErr w:type="spellEnd"/>
            <w:r w:rsidRPr="00AF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Управленческий учет для бизнес - решений. Учебник. Пер. с англ.М.:ЮНИТИ-ДАНА,2017.-655с.-ISB№ 978-5-238-00580-6 ЭБС https://Znanium.com</w:t>
            </w:r>
          </w:p>
        </w:tc>
      </w:tr>
      <w:tr w:rsidR="00AF6821" w:rsidRPr="00A4365A" w14:paraId="33666BB1" w14:textId="77777777" w:rsidTr="00F722E9">
        <w:tc>
          <w:tcPr>
            <w:tcW w:w="534" w:type="dxa"/>
          </w:tcPr>
          <w:p w14:paraId="63F88A3F" w14:textId="6072BF50" w:rsidR="00AF6821" w:rsidRPr="00887709" w:rsidRDefault="00AF6821" w:rsidP="0088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50DC6DA0" w14:textId="40887525" w:rsidR="00AF6821" w:rsidRPr="00887709" w:rsidRDefault="00AF6821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  <w:u w:val="single"/>
              </w:rPr>
            </w:pPr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Казакова Н.А. Современный стратегический анализ: учебник и практикум для магистратуры. — 3-е изд., </w:t>
            </w:r>
            <w:proofErr w:type="spellStart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перераб</w:t>
            </w:r>
            <w:proofErr w:type="spellEnd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. и доп. — </w:t>
            </w:r>
            <w:proofErr w:type="gramStart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М. :</w:t>
            </w:r>
            <w:proofErr w:type="gramEnd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Юрайт</w:t>
            </w:r>
            <w:proofErr w:type="spellEnd"/>
            <w:r w:rsidRPr="00E950A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, 2020. — 469 с.  ISBN 978-5-534-11138-5. ЭБС https://urait.ru/</w:t>
            </w:r>
          </w:p>
        </w:tc>
      </w:tr>
      <w:tr w:rsidR="00AF6821" w:rsidRPr="0068430D" w14:paraId="39119CEA" w14:textId="77777777" w:rsidTr="00F722E9">
        <w:tc>
          <w:tcPr>
            <w:tcW w:w="534" w:type="dxa"/>
          </w:tcPr>
          <w:p w14:paraId="51E5E059" w14:textId="77777777" w:rsidR="00AF6821" w:rsidRPr="0068430D" w:rsidRDefault="00AF6821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2BCB809C" w14:textId="2842159E" w:rsidR="00AF6821" w:rsidRPr="0068430D" w:rsidRDefault="00AF6821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Управление рисками</w:t>
            </w:r>
          </w:p>
        </w:tc>
      </w:tr>
      <w:tr w:rsidR="00AF6821" w:rsidRPr="00A4365A" w14:paraId="4B8A51EB" w14:textId="77777777" w:rsidTr="00F722E9">
        <w:trPr>
          <w:trHeight w:val="274"/>
        </w:trPr>
        <w:tc>
          <w:tcPr>
            <w:tcW w:w="534" w:type="dxa"/>
          </w:tcPr>
          <w:p w14:paraId="7C4E65BD" w14:textId="2D224E6F" w:rsidR="00AF6821" w:rsidRPr="00A4365A" w:rsidRDefault="00AF6821" w:rsidP="0062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73BD9858" w14:textId="1C73E6FD" w:rsidR="00AF6821" w:rsidRPr="00A4365A" w:rsidRDefault="00AF6821" w:rsidP="0062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02F5">
              <w:rPr>
                <w:rFonts w:ascii="Times New Roman" w:hAnsi="Times New Roman" w:cs="Times New Roman"/>
                <w:sz w:val="24"/>
                <w:szCs w:val="24"/>
              </w:rPr>
              <w:t xml:space="preserve">ОСТ Р ИСО 31000-2019. Национальный стандарт Российской Федерации. Менеджмент риска. Принципы и руководство" (утв. и введен в действие Приказом Росстандарта от 10.12.2019 N 1379-ст) </w:t>
            </w:r>
          </w:p>
        </w:tc>
      </w:tr>
      <w:tr w:rsidR="00AF6821" w:rsidRPr="00A4365A" w14:paraId="7991B9A2" w14:textId="77777777" w:rsidTr="00F722E9">
        <w:tc>
          <w:tcPr>
            <w:tcW w:w="534" w:type="dxa"/>
          </w:tcPr>
          <w:p w14:paraId="6D4AABC2" w14:textId="1827C128" w:rsidR="00AF6821" w:rsidRPr="00A4365A" w:rsidRDefault="00AF6821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14757838" w14:textId="25713D98" w:rsidR="00AF6821" w:rsidRPr="00A4365A" w:rsidRDefault="00AF6821" w:rsidP="00FE7D9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1FE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 от 14.09.2012 «О раскрытии информации о рисках хозяйственной деятельности организации в годовой бухгалтерской отчетности (ПЗ-9/2012)»</w:t>
            </w:r>
          </w:p>
        </w:tc>
      </w:tr>
      <w:tr w:rsidR="00AF6821" w:rsidRPr="00A4365A" w14:paraId="0DBBD283" w14:textId="77777777" w:rsidTr="00F722E9">
        <w:tc>
          <w:tcPr>
            <w:tcW w:w="534" w:type="dxa"/>
          </w:tcPr>
          <w:p w14:paraId="3B20675F" w14:textId="4829E449" w:rsidR="00AF6821" w:rsidRPr="00A4365A" w:rsidRDefault="00AF6821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668B6C04" w14:textId="0454C737" w:rsidR="00AF6821" w:rsidRPr="00A4365A" w:rsidRDefault="00AF6821" w:rsidP="00BC3FA0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стандарт аудита 315 (пересмотренный) «Выявление и оценка рисков существенного искажения посредством изучения организации и ее окружения» (введен в действие на территории Российской Федерации Приказом Минфина России от 09.01.2019 № 2н)</w:t>
            </w:r>
          </w:p>
        </w:tc>
      </w:tr>
      <w:tr w:rsidR="00AF6821" w:rsidRPr="00A4365A" w14:paraId="48B67F71" w14:textId="77777777" w:rsidTr="00F722E9">
        <w:tc>
          <w:tcPr>
            <w:tcW w:w="534" w:type="dxa"/>
          </w:tcPr>
          <w:p w14:paraId="2B214653" w14:textId="0A27ACAC" w:rsidR="00AF6821" w:rsidRPr="00A4365A" w:rsidRDefault="00AF6821" w:rsidP="00621AB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63D6F65F" w14:textId="436B3809" w:rsidR="00AF6821" w:rsidRPr="00A4365A" w:rsidRDefault="00AF6821" w:rsidP="00621AB2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ИСО/МЭК 27005-2010. Национальный стандарт Российской Федерации. Информационная технология. Методы и средства обеспечения безопасности. Менеджмент риска информационной безопасности" (утв. и введен в действие Приказом Росстандарта от 30.11.2010 № 632-ст)</w:t>
            </w:r>
          </w:p>
        </w:tc>
      </w:tr>
      <w:tr w:rsidR="00AF6821" w:rsidRPr="00A4365A" w14:paraId="52F02F5E" w14:textId="77777777" w:rsidTr="00F722E9">
        <w:tc>
          <w:tcPr>
            <w:tcW w:w="534" w:type="dxa"/>
          </w:tcPr>
          <w:p w14:paraId="5ADE4A44" w14:textId="1B692862" w:rsidR="00AF6821" w:rsidRPr="00A4365A" w:rsidRDefault="00AF6821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72D7915A" w14:textId="57F1226B" w:rsidR="00AF6821" w:rsidRPr="00AF6821" w:rsidRDefault="00AF6821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6821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Система внутреннего контроля</w:t>
            </w:r>
          </w:p>
        </w:tc>
      </w:tr>
      <w:tr w:rsidR="00AF6821" w:rsidRPr="0068430D" w14:paraId="1A8C3344" w14:textId="77777777" w:rsidTr="00F722E9">
        <w:tc>
          <w:tcPr>
            <w:tcW w:w="534" w:type="dxa"/>
          </w:tcPr>
          <w:p w14:paraId="0973FEAE" w14:textId="2F180865" w:rsidR="00AF6821" w:rsidRPr="0068430D" w:rsidRDefault="00AF6821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6A132EDE" w14:textId="77777777" w:rsidR="00AF6821" w:rsidRPr="006B51FE" w:rsidRDefault="00AF6821" w:rsidP="00D47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51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Федеральный закон от 06.12.2011 № 402-ФЗ «О бухгалтерском учете» (ст. 19) </w:t>
            </w:r>
          </w:p>
          <w:p w14:paraId="7CF9FA66" w14:textId="77777777" w:rsidR="00AF6821" w:rsidRPr="006B51FE" w:rsidRDefault="00AF6821" w:rsidP="00D47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51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&lt;Информация&gt; Минфина России N ПЗ-11/2013</w:t>
            </w:r>
          </w:p>
          <w:p w14:paraId="41B6BD62" w14:textId="1D080FA5" w:rsidR="00AF6821" w:rsidRPr="00AF6821" w:rsidRDefault="00AF6821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AF68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«Организация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отчетности»</w:t>
            </w:r>
          </w:p>
        </w:tc>
      </w:tr>
      <w:tr w:rsidR="00AF6821" w:rsidRPr="00FE7D9B" w14:paraId="65BCF209" w14:textId="77777777" w:rsidTr="00F722E9">
        <w:trPr>
          <w:trHeight w:val="240"/>
        </w:trPr>
        <w:tc>
          <w:tcPr>
            <w:tcW w:w="534" w:type="dxa"/>
          </w:tcPr>
          <w:p w14:paraId="4ABAE7CA" w14:textId="4806D03A" w:rsidR="00AF6821" w:rsidRPr="00FE7D9B" w:rsidRDefault="00AF6821" w:rsidP="007C6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437B2165" w14:textId="594CF8B1" w:rsidR="00AF6821" w:rsidRPr="00FE7D9B" w:rsidRDefault="00AF6821" w:rsidP="00A428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Росимущества от 04.07.2014 № 249 «Об утверждении Методических рекомендаций по организации работы внутреннего аудита в акционерных обществах с участием Российской Федерации»</w:t>
            </w:r>
          </w:p>
        </w:tc>
      </w:tr>
      <w:tr w:rsidR="00AF6821" w:rsidRPr="00FE7D9B" w14:paraId="371906FB" w14:textId="77777777" w:rsidTr="00F722E9">
        <w:tc>
          <w:tcPr>
            <w:tcW w:w="534" w:type="dxa"/>
            <w:shd w:val="clear" w:color="auto" w:fill="FFFFFF"/>
          </w:tcPr>
          <w:p w14:paraId="107B969B" w14:textId="486F0A20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037" w:type="dxa"/>
            <w:shd w:val="clear" w:color="auto" w:fill="FFFFFF"/>
          </w:tcPr>
          <w:p w14:paraId="78ED90A3" w14:textId="77777777" w:rsidR="00AF6821" w:rsidRPr="006B51FE" w:rsidRDefault="00AF6821" w:rsidP="00D47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FE">
              <w:rPr>
                <w:rFonts w:ascii="Times New Roman" w:hAnsi="Times New Roman" w:cs="Times New Roman"/>
                <w:sz w:val="24"/>
                <w:szCs w:val="24"/>
              </w:rPr>
              <w:t>&lt;Письмо&gt; Банка России от 10.04.2014 N 06-52/2463</w:t>
            </w:r>
          </w:p>
          <w:p w14:paraId="7C648396" w14:textId="4CD2C476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B51FE">
              <w:rPr>
                <w:rFonts w:ascii="Times New Roman" w:hAnsi="Times New Roman" w:cs="Times New Roman"/>
                <w:sz w:val="24"/>
                <w:szCs w:val="24"/>
              </w:rPr>
              <w:t>"О Кодексе корпоративного управления"</w:t>
            </w:r>
          </w:p>
        </w:tc>
      </w:tr>
      <w:tr w:rsidR="00AF6821" w:rsidRPr="008C6F78" w14:paraId="2F0CB545" w14:textId="77777777" w:rsidTr="00F722E9">
        <w:tc>
          <w:tcPr>
            <w:tcW w:w="534" w:type="dxa"/>
          </w:tcPr>
          <w:p w14:paraId="66BF3D95" w14:textId="66E44B49" w:rsidR="00AF6821" w:rsidRPr="008C6F78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4CC7B776" w14:textId="77777777" w:rsidR="00AF6821" w:rsidRPr="00AF6821" w:rsidRDefault="00AF6821" w:rsidP="00D47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821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Банка России от 01.10.2020 N ИН-06-28/143</w:t>
            </w:r>
          </w:p>
          <w:p w14:paraId="562D9DD4" w14:textId="24D6067B" w:rsidR="00AF6821" w:rsidRPr="00AF6821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F6821">
              <w:rPr>
                <w:rFonts w:ascii="Times New Roman" w:hAnsi="Times New Roman" w:cs="Times New Roman"/>
                <w:sz w:val="24"/>
                <w:szCs w:val="24"/>
              </w:rPr>
              <w:t>"О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публичных акционерных обществах"</w:t>
            </w:r>
          </w:p>
        </w:tc>
      </w:tr>
      <w:tr w:rsidR="00AF6821" w:rsidRPr="00FE7D9B" w14:paraId="3D521141" w14:textId="77777777" w:rsidTr="00F722E9">
        <w:tc>
          <w:tcPr>
            <w:tcW w:w="534" w:type="dxa"/>
          </w:tcPr>
          <w:p w14:paraId="1451FAA8" w14:textId="5F290B4E" w:rsidR="00AF6821" w:rsidRPr="008C6F78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41C363A4" w14:textId="77777777" w:rsidR="00AF6821" w:rsidRPr="006C0F24" w:rsidRDefault="00AF6821" w:rsidP="00D47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Налоговый кодекс Российской Федерации (часть первая) от 31.07.1998 № 146-ФЗ: Раздел V.2. (введен Федеральным законом от 04.11.2014 N 348-ФЗ)</w:t>
            </w:r>
          </w:p>
          <w:p w14:paraId="7FD264F0" w14:textId="77777777" w:rsidR="00AF6821" w:rsidRPr="006C0F24" w:rsidRDefault="00AF6821" w:rsidP="00D47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ФНС России от 16.06.2017 N ММВ-7-15/509@</w:t>
            </w:r>
          </w:p>
          <w:p w14:paraId="45774DA3" w14:textId="77777777" w:rsidR="00AF6821" w:rsidRPr="006C0F24" w:rsidRDefault="00AF6821" w:rsidP="00D47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Требований к организации системы внутреннего контроля"</w:t>
            </w:r>
          </w:p>
          <w:p w14:paraId="1592D716" w14:textId="0CEA4933" w:rsidR="00AF6821" w:rsidRPr="00FE7D9B" w:rsidRDefault="00AF6821" w:rsidP="00A428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C0F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(Зарегистрировано в Минюсте России 04.10.2017 N 48424)</w:t>
            </w:r>
          </w:p>
        </w:tc>
      </w:tr>
      <w:tr w:rsidR="00AF6821" w:rsidRPr="00FE7D9B" w14:paraId="34890C8B" w14:textId="77777777" w:rsidTr="00F722E9">
        <w:tc>
          <w:tcPr>
            <w:tcW w:w="534" w:type="dxa"/>
          </w:tcPr>
          <w:p w14:paraId="1A539166" w14:textId="44A39CBB" w:rsidR="00AF6821" w:rsidRPr="008C6F78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4BE25277" w14:textId="77777777" w:rsidR="00AF6821" w:rsidRDefault="00AF6821" w:rsidP="00D476E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  <w:p w14:paraId="106CAF2D" w14:textId="44828343" w:rsidR="00AF6821" w:rsidRPr="00FE7D9B" w:rsidRDefault="00AF6821" w:rsidP="008C6F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https://mintrud.gov.ru/docs/mintrud/employment/26</w:t>
            </w:r>
          </w:p>
        </w:tc>
      </w:tr>
      <w:tr w:rsidR="00AF6821" w:rsidRPr="00FE7D9B" w14:paraId="1BB8CAF8" w14:textId="77777777" w:rsidTr="00F722E9">
        <w:tc>
          <w:tcPr>
            <w:tcW w:w="534" w:type="dxa"/>
          </w:tcPr>
          <w:p w14:paraId="276C22F1" w14:textId="53C09344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1A3C709C" w14:textId="5DF2679F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рекомендации по организации работы комитетов по аудиту советов </w:t>
            </w: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директоров акционерных обществ (утверждены приказом Росимущества от 20.03.2014 № 86)</w:t>
            </w:r>
          </w:p>
        </w:tc>
      </w:tr>
      <w:tr w:rsidR="00AF6821" w:rsidRPr="00FE7D9B" w14:paraId="33E90AE7" w14:textId="77777777" w:rsidTr="00F722E9">
        <w:tc>
          <w:tcPr>
            <w:tcW w:w="534" w:type="dxa"/>
          </w:tcPr>
          <w:p w14:paraId="375B64AA" w14:textId="1DDE6FAC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14</w:t>
            </w:r>
          </w:p>
        </w:tc>
        <w:tc>
          <w:tcPr>
            <w:tcW w:w="9037" w:type="dxa"/>
            <w:shd w:val="clear" w:color="auto" w:fill="auto"/>
          </w:tcPr>
          <w:p w14:paraId="4831A739" w14:textId="377E2723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организации работы внутреннего аудита в акционерных обществах с госучастием (утверждены приказом Росимущества от 04.07.2014 № 249)</w:t>
            </w:r>
          </w:p>
        </w:tc>
      </w:tr>
      <w:tr w:rsidR="00AF6821" w:rsidRPr="00FE7D9B" w14:paraId="01C87CC4" w14:textId="77777777" w:rsidTr="00F722E9">
        <w:tc>
          <w:tcPr>
            <w:tcW w:w="534" w:type="dxa"/>
          </w:tcPr>
          <w:p w14:paraId="0E54078E" w14:textId="796ED666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48B27893" w14:textId="7DB04486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F76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Об утверждении Методических рекомендаций по построению функции внутреннего аудита в холдинговых </w:t>
            </w:r>
            <w:r w:rsidRPr="00C401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структурах с участием Российской Федерации (утверждены приказом Росимущества от 03.09.2014 № 330)</w:t>
            </w:r>
          </w:p>
        </w:tc>
      </w:tr>
      <w:tr w:rsidR="00AF6821" w:rsidRPr="00FE7D9B" w14:paraId="597942CB" w14:textId="77777777" w:rsidTr="00F722E9">
        <w:tc>
          <w:tcPr>
            <w:tcW w:w="534" w:type="dxa"/>
          </w:tcPr>
          <w:p w14:paraId="67A17A39" w14:textId="2C23FABF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4C1840C2" w14:textId="6E41CE93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lightGray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Р ИСО/МЭК 27000-2012.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Общий обзор и терминология"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(утвержден и введен в действие Приказом Росстандарта от 15.11.2012 № 813-ст)</w:t>
            </w:r>
          </w:p>
        </w:tc>
      </w:tr>
      <w:tr w:rsidR="00AF6821" w:rsidRPr="00FE7D9B" w14:paraId="6BA33CAB" w14:textId="77777777" w:rsidTr="00F722E9">
        <w:tc>
          <w:tcPr>
            <w:tcW w:w="534" w:type="dxa"/>
          </w:tcPr>
          <w:p w14:paraId="3B93D3C5" w14:textId="7B57363E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1C044A4D" w14:textId="69792613" w:rsidR="00AF6821" w:rsidRPr="00FE7D9B" w:rsidRDefault="00AF6821" w:rsidP="00FE7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7D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ГОСТ Р ИСО/МЭК 27001-2006. Национальный стандарт Российской Федерации. Информационная технология. Методы и средства обеспечения безопасности. Системы менеджмента информационной безопасности. Требования (утвержден и введен в действие Приказом Ростехрегулирования от 27.12.2006 № 375-ст)</w:t>
            </w:r>
          </w:p>
        </w:tc>
      </w:tr>
    </w:tbl>
    <w:p w14:paraId="36F9E000" w14:textId="77777777" w:rsidR="00A4365A" w:rsidRPr="00A4365A" w:rsidRDefault="00A4365A" w:rsidP="00A4365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133A71" w14:textId="77777777" w:rsidR="002A0F0D" w:rsidRDefault="002A0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BB5BDBF" w14:textId="77777777" w:rsidR="002A0F0D" w:rsidRPr="0068430D" w:rsidRDefault="002A0F0D" w:rsidP="002A0F0D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«Правовое регулирование экономической деятельности»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722E9" w:rsidRPr="0068430D" w14:paraId="5B4F5AFF" w14:textId="77777777" w:rsidTr="00F722E9">
        <w:tc>
          <w:tcPr>
            <w:tcW w:w="534" w:type="dxa"/>
          </w:tcPr>
          <w:p w14:paraId="241302A0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7491FA2" w14:textId="51B4E71C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Правовое обеспечение корпоративного управления. Корпоративные права и обязанности участников. Особенности управления организацией при банкротстве.</w:t>
            </w:r>
          </w:p>
        </w:tc>
      </w:tr>
      <w:tr w:rsidR="00DA64CC" w:rsidRPr="002A0F0D" w14:paraId="01EA8489" w14:textId="77777777" w:rsidTr="00F722E9">
        <w:tc>
          <w:tcPr>
            <w:tcW w:w="534" w:type="dxa"/>
          </w:tcPr>
          <w:p w14:paraId="47F4D248" w14:textId="69A6673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E62DDFA" w14:textId="27748E42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02FF5268" w14:textId="77777777" w:rsidTr="00F722E9">
        <w:tc>
          <w:tcPr>
            <w:tcW w:w="534" w:type="dxa"/>
          </w:tcPr>
          <w:p w14:paraId="62749357" w14:textId="5C47B8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1CEB1E8A" w14:textId="4AA8782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26.12.1995 № 208-ФЗ «Об акционерных обществах»</w:t>
            </w:r>
          </w:p>
        </w:tc>
      </w:tr>
      <w:tr w:rsidR="00DA64CC" w:rsidRPr="002A0F0D" w14:paraId="2C93FAEA" w14:textId="77777777" w:rsidTr="00F722E9">
        <w:tc>
          <w:tcPr>
            <w:tcW w:w="534" w:type="dxa"/>
          </w:tcPr>
          <w:p w14:paraId="587EEF7A" w14:textId="4C29E5C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180901BA" w14:textId="622A416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08.02.1998 № 14-ФЗ «Об обществах с ограниченной ответственностью»</w:t>
            </w:r>
          </w:p>
        </w:tc>
      </w:tr>
      <w:tr w:rsidR="00DA64CC" w:rsidRPr="00DA6396" w14:paraId="271A2E1F" w14:textId="77777777" w:rsidTr="00F722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C7FA" w14:textId="4D988150" w:rsidR="00DA64CC" w:rsidRPr="00D30174" w:rsidRDefault="00DA64CC" w:rsidP="00D3017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39B9" w14:textId="5BAD9851" w:rsidR="00DA64CC" w:rsidRPr="00DA6396" w:rsidRDefault="00DA64CC" w:rsidP="00D3017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7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</w:t>
            </w:r>
          </w:p>
        </w:tc>
      </w:tr>
      <w:tr w:rsidR="00DA64CC" w:rsidRPr="002A0F0D" w14:paraId="5C7D54BD" w14:textId="77777777" w:rsidTr="00F722E9">
        <w:tc>
          <w:tcPr>
            <w:tcW w:w="534" w:type="dxa"/>
          </w:tcPr>
          <w:p w14:paraId="33C15805" w14:textId="68D355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440DB248" w14:textId="35909FA0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26.10.2002 № 127-ФЗ «О несостоятельности (банкротстве)»</w:t>
            </w:r>
          </w:p>
        </w:tc>
      </w:tr>
      <w:tr w:rsidR="00DA64CC" w:rsidRPr="002A0F0D" w14:paraId="67CE473F" w14:textId="77777777" w:rsidTr="00F722E9">
        <w:tc>
          <w:tcPr>
            <w:tcW w:w="534" w:type="dxa"/>
          </w:tcPr>
          <w:p w14:paraId="7BB83587" w14:textId="5BB12AC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4F28B5AB" w14:textId="63197BC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F9E">
              <w:rPr>
                <w:rFonts w:ascii="Times New Roman" w:hAnsi="Times New Roman" w:cs="Times New Roman"/>
                <w:sz w:val="24"/>
                <w:szCs w:val="24"/>
              </w:rPr>
              <w:t>Кодекс корпоративного управления, одобрен на заседании Правительства Российской Федерации 13.02.2014 и Советом директоров Банка России 21.03.2014</w:t>
            </w:r>
          </w:p>
        </w:tc>
      </w:tr>
      <w:tr w:rsidR="00F722E9" w:rsidRPr="0068430D" w14:paraId="0A4D455A" w14:textId="77777777" w:rsidTr="00F722E9">
        <w:tc>
          <w:tcPr>
            <w:tcW w:w="534" w:type="dxa"/>
          </w:tcPr>
          <w:p w14:paraId="138D848D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BB3C305" w14:textId="64EA8216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Гражданско-правовой договор. Способы, обеспечивающие исполнение договорных обязательств</w:t>
            </w:r>
          </w:p>
        </w:tc>
      </w:tr>
      <w:tr w:rsidR="00DA64CC" w:rsidRPr="002A0F0D" w14:paraId="732AF3F9" w14:textId="77777777" w:rsidTr="00F722E9">
        <w:tc>
          <w:tcPr>
            <w:tcW w:w="534" w:type="dxa"/>
          </w:tcPr>
          <w:p w14:paraId="4B46BA89" w14:textId="347072E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516A3974" w14:textId="4F55940D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первая) от 30.11.1994 № 51-ФЗ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23, 27,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63BA9CB9" w14:textId="77777777" w:rsidTr="00F722E9">
        <w:tc>
          <w:tcPr>
            <w:tcW w:w="534" w:type="dxa"/>
          </w:tcPr>
          <w:p w14:paraId="054A7967" w14:textId="4F3371A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51DE99AF" w14:textId="059EBD3B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30 (§1, 7, 8), 34 (§1, 6), 37 (§1), 42 (§1), 43, 49, 51, 52, 53, 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77E68327" w14:textId="77777777" w:rsidTr="00F722E9">
        <w:tc>
          <w:tcPr>
            <w:tcW w:w="534" w:type="dxa"/>
          </w:tcPr>
          <w:p w14:paraId="0DE21F9B" w14:textId="61EADC27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91B505C" w14:textId="42B0030F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четвертая) от 18.12.2006 № 230-ФЗ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4DB735AC" w14:textId="77777777" w:rsidTr="00F722E9">
        <w:tc>
          <w:tcPr>
            <w:tcW w:w="534" w:type="dxa"/>
          </w:tcPr>
          <w:p w14:paraId="43F8EA85" w14:textId="24D3B956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6142760A" w14:textId="3765E78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29.10.1998 № 164-ФЗ «О финансовой аренде (лизинге)»</w:t>
            </w:r>
          </w:p>
        </w:tc>
      </w:tr>
      <w:tr w:rsidR="00DA64CC" w:rsidRPr="002A0F0D" w14:paraId="08508281" w14:textId="77777777" w:rsidTr="00F722E9">
        <w:tc>
          <w:tcPr>
            <w:tcW w:w="534" w:type="dxa"/>
          </w:tcPr>
          <w:p w14:paraId="0DBD681E" w14:textId="78AC423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0892F1BD" w14:textId="1D916545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29.11.2001 № 156-ФЗ «Об инвестиционных фондах»</w:t>
            </w:r>
          </w:p>
        </w:tc>
      </w:tr>
      <w:tr w:rsidR="00F722E9" w:rsidRPr="0068430D" w14:paraId="71498616" w14:textId="77777777" w:rsidTr="00F722E9">
        <w:tc>
          <w:tcPr>
            <w:tcW w:w="534" w:type="dxa"/>
          </w:tcPr>
          <w:p w14:paraId="38C5DE33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6E028231" w14:textId="365011C1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Правовые регулирование трудовых отношений работодателя и работника</w:t>
            </w:r>
          </w:p>
        </w:tc>
      </w:tr>
      <w:tr w:rsidR="00DA64CC" w:rsidRPr="002A0F0D" w14:paraId="5D1DED40" w14:textId="77777777" w:rsidTr="00F722E9">
        <w:tc>
          <w:tcPr>
            <w:tcW w:w="534" w:type="dxa"/>
          </w:tcPr>
          <w:p w14:paraId="4379DEBD" w14:textId="0B92294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  <w:shd w:val="clear" w:color="auto" w:fill="auto"/>
          </w:tcPr>
          <w:p w14:paraId="0F66281F" w14:textId="3E0CC38B" w:rsidR="00DA64CC" w:rsidRPr="002A0F0D" w:rsidRDefault="00DA64CC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30.12.2001 № 197-ФЗ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лавы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11, 13, 43, 44, 45, 50.1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4F279E02" w14:textId="77777777" w:rsidTr="00F722E9">
        <w:tc>
          <w:tcPr>
            <w:tcW w:w="534" w:type="dxa"/>
          </w:tcPr>
          <w:p w14:paraId="2B26CAB1" w14:textId="25A90CF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  <w:shd w:val="clear" w:color="auto" w:fill="auto"/>
          </w:tcPr>
          <w:p w14:paraId="60238EBC" w14:textId="13E46B6C" w:rsidR="00DA64CC" w:rsidRPr="002A0F0D" w:rsidRDefault="00DA64CC" w:rsidP="008C6F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(главы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37 (§1),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68430D" w14:paraId="0D9AE861" w14:textId="77777777" w:rsidTr="00F722E9">
        <w:tc>
          <w:tcPr>
            <w:tcW w:w="534" w:type="dxa"/>
          </w:tcPr>
          <w:p w14:paraId="07DE174B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011E9731" w14:textId="0A3AABD1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 xml:space="preserve">Раздел 4. Внешнеэкономическая деятельность. Валютное регулирование и валютный контроль </w:t>
            </w:r>
          </w:p>
        </w:tc>
      </w:tr>
      <w:tr w:rsidR="00DA64CC" w:rsidRPr="002A0F0D" w14:paraId="22226610" w14:textId="77777777" w:rsidTr="00F722E9">
        <w:tc>
          <w:tcPr>
            <w:tcW w:w="534" w:type="dxa"/>
          </w:tcPr>
          <w:p w14:paraId="4DD5C9E1" w14:textId="2DE8EB9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  <w:shd w:val="clear" w:color="auto" w:fill="auto"/>
          </w:tcPr>
          <w:p w14:paraId="0AD17FD9" w14:textId="2C31FAE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10.12.2003 № 173-ФЗ «О валютном регулировании и валютном контроле»</w:t>
            </w:r>
          </w:p>
        </w:tc>
      </w:tr>
      <w:tr w:rsidR="00DA64CC" w:rsidRPr="002A0F0D" w14:paraId="04AE0E13" w14:textId="77777777" w:rsidTr="00F722E9">
        <w:tc>
          <w:tcPr>
            <w:tcW w:w="534" w:type="dxa"/>
          </w:tcPr>
          <w:p w14:paraId="59910065" w14:textId="2A5F952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  <w:shd w:val="clear" w:color="auto" w:fill="auto"/>
          </w:tcPr>
          <w:p w14:paraId="663E7226" w14:textId="33498E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13.06.2012 № 583 «О порядке учета внешнеэкономических сделок для целей экспортного контроля»</w:t>
            </w:r>
          </w:p>
        </w:tc>
      </w:tr>
      <w:tr w:rsidR="00DA64CC" w:rsidRPr="002A0F0D" w14:paraId="5F42E0FE" w14:textId="77777777" w:rsidTr="00F722E9">
        <w:tc>
          <w:tcPr>
            <w:tcW w:w="534" w:type="dxa"/>
          </w:tcPr>
          <w:p w14:paraId="7B813F98" w14:textId="22D5DCCD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  <w:shd w:val="clear" w:color="auto" w:fill="auto"/>
          </w:tcPr>
          <w:p w14:paraId="245EADEB" w14:textId="12E14E7F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18.07.1999 № 183-ФЗ «Об экспортном контроле»</w:t>
            </w:r>
          </w:p>
        </w:tc>
      </w:tr>
      <w:tr w:rsidR="00F722E9" w:rsidRPr="0068430D" w14:paraId="3AFFD2A3" w14:textId="77777777" w:rsidTr="00F722E9">
        <w:tc>
          <w:tcPr>
            <w:tcW w:w="534" w:type="dxa"/>
          </w:tcPr>
          <w:p w14:paraId="284B2986" w14:textId="77777777" w:rsidR="00F722E9" w:rsidRPr="0068430D" w:rsidRDefault="00F722E9" w:rsidP="00617004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964CC56" w14:textId="28719418" w:rsidR="00F722E9" w:rsidRPr="0068430D" w:rsidRDefault="00F722E9" w:rsidP="00617004">
            <w:pPr>
              <w:pStyle w:val="1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5. Правовое регулирование деятельности организаций финансового рынка</w:t>
            </w:r>
          </w:p>
        </w:tc>
      </w:tr>
      <w:tr w:rsidR="00DA64CC" w:rsidRPr="002A0F0D" w14:paraId="5FFDECC3" w14:textId="77777777" w:rsidTr="00F722E9">
        <w:tc>
          <w:tcPr>
            <w:tcW w:w="534" w:type="dxa"/>
          </w:tcPr>
          <w:p w14:paraId="0BFEFD2E" w14:textId="5B760071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  <w:shd w:val="clear" w:color="auto" w:fill="auto"/>
          </w:tcPr>
          <w:p w14:paraId="0340976D" w14:textId="022EE759" w:rsidR="00DA64CC" w:rsidRPr="002A0F0D" w:rsidRDefault="00DA64C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вторая) от 26.01.1996 № 14-ФЗ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42 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(§2,3)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45, 48,)</w:t>
            </w:r>
          </w:p>
        </w:tc>
      </w:tr>
      <w:tr w:rsidR="00DA64CC" w:rsidRPr="002A0F0D" w14:paraId="26A3B91D" w14:textId="77777777" w:rsidTr="00F722E9">
        <w:tc>
          <w:tcPr>
            <w:tcW w:w="534" w:type="dxa"/>
          </w:tcPr>
          <w:p w14:paraId="48BD003D" w14:textId="432E31F2" w:rsidR="00DA64CC" w:rsidRPr="002A0F0D" w:rsidRDefault="00DA64CC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14:paraId="2B70EF94" w14:textId="011BFD77" w:rsidR="00DA64CC" w:rsidRPr="002A0F0D" w:rsidRDefault="00DA64CC" w:rsidP="000D407E">
            <w:pPr>
              <w:tabs>
                <w:tab w:val="left" w:pos="85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 (часть первая</w:t>
            </w:r>
            <w:proofErr w:type="gramStart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) )</w:t>
            </w:r>
            <w:proofErr w:type="gramEnd"/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от 30.11.1994 № 51-ФЗ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лава 23 (§3, 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3891BA73" w14:textId="77777777" w:rsidTr="00F722E9">
        <w:tc>
          <w:tcPr>
            <w:tcW w:w="534" w:type="dxa"/>
          </w:tcPr>
          <w:p w14:paraId="5BAFF155" w14:textId="046F9C9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14:paraId="720157C9" w14:textId="47ADEFE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27.11.1992 № 4015-1 «Об организации страхового дела в Российской Федерации»</w:t>
            </w:r>
          </w:p>
        </w:tc>
      </w:tr>
      <w:tr w:rsidR="00DA64CC" w:rsidRPr="002A0F0D" w14:paraId="2F1BD60B" w14:textId="77777777" w:rsidTr="00F722E9">
        <w:tc>
          <w:tcPr>
            <w:tcW w:w="534" w:type="dxa"/>
          </w:tcPr>
          <w:p w14:paraId="74F38B88" w14:textId="05FEF246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14:paraId="49AA8E24" w14:textId="70E1CCD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22.04.1996 № 39-ФЗ «О рынке ценных бумаг»</w:t>
            </w:r>
          </w:p>
        </w:tc>
      </w:tr>
      <w:tr w:rsidR="00DA64CC" w:rsidRPr="002A0F0D" w14:paraId="47556CBF" w14:textId="77777777" w:rsidTr="00F722E9">
        <w:tc>
          <w:tcPr>
            <w:tcW w:w="534" w:type="dxa"/>
          </w:tcPr>
          <w:p w14:paraId="4147E96C" w14:textId="5E2AB81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14:paraId="59EF2B1A" w14:textId="6488BF74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07.05.1998 № 75-ФЗ «О негосударственных пенсионных фондах»</w:t>
            </w:r>
          </w:p>
        </w:tc>
      </w:tr>
      <w:tr w:rsidR="00DA64CC" w:rsidRPr="002A0F0D" w14:paraId="47044E17" w14:textId="77777777" w:rsidTr="00F722E9">
        <w:tc>
          <w:tcPr>
            <w:tcW w:w="534" w:type="dxa"/>
          </w:tcPr>
          <w:p w14:paraId="70FD1CA3" w14:textId="474CD8C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037" w:type="dxa"/>
            <w:shd w:val="clear" w:color="auto" w:fill="auto"/>
          </w:tcPr>
          <w:p w14:paraId="3339AF3C" w14:textId="5B3647F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02.12.1990 № 395-1 «О банках и банковской деятельности»</w:t>
            </w:r>
          </w:p>
        </w:tc>
      </w:tr>
      <w:tr w:rsidR="00DA64CC" w:rsidRPr="002A0F0D" w14:paraId="7AD80582" w14:textId="77777777" w:rsidTr="00F722E9">
        <w:tc>
          <w:tcPr>
            <w:tcW w:w="534" w:type="dxa"/>
          </w:tcPr>
          <w:p w14:paraId="7A455DEA" w14:textId="3A05927B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14:paraId="0B34922A" w14:textId="217204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10.07.2002 № 86-ФЗ «О Центральном банке Российской Федерации (Банке России)»</w:t>
            </w:r>
          </w:p>
        </w:tc>
      </w:tr>
      <w:tr w:rsidR="00DA64CC" w:rsidRPr="002A0F0D" w14:paraId="72566B42" w14:textId="77777777" w:rsidTr="00F722E9">
        <w:tc>
          <w:tcPr>
            <w:tcW w:w="534" w:type="dxa"/>
          </w:tcPr>
          <w:p w14:paraId="350B13FE" w14:textId="33CD8B0D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14:paraId="4C584B88" w14:textId="7973781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27.06.2011 № 161-ФЗ «О национальной платежной системе»</w:t>
            </w:r>
          </w:p>
        </w:tc>
      </w:tr>
      <w:tr w:rsidR="00DA64CC" w:rsidRPr="002A0F0D" w14:paraId="3CF9515B" w14:textId="77777777" w:rsidTr="00F722E9">
        <w:tc>
          <w:tcPr>
            <w:tcW w:w="534" w:type="dxa"/>
          </w:tcPr>
          <w:p w14:paraId="082DD7EE" w14:textId="4067778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14:paraId="785DAE6C" w14:textId="213B544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 № 325-ФЗ «Об организованных торгах»</w:t>
            </w:r>
          </w:p>
        </w:tc>
      </w:tr>
      <w:tr w:rsidR="00F722E9" w:rsidRPr="0068430D" w14:paraId="0BAD1879" w14:textId="77777777" w:rsidTr="00F722E9">
        <w:tc>
          <w:tcPr>
            <w:tcW w:w="534" w:type="dxa"/>
          </w:tcPr>
          <w:p w14:paraId="573DB5DE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E617407" w14:textId="61C17F4E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6. Основы системы противодействия легализации (отмыванию) доходов, полученных преступным путем, и финансированию терроризма в РФ. Основы системы противодействия коррупции</w:t>
            </w:r>
          </w:p>
        </w:tc>
      </w:tr>
      <w:tr w:rsidR="00DA64CC" w:rsidRPr="002A0F0D" w14:paraId="662FD143" w14:textId="77777777" w:rsidTr="00F722E9">
        <w:tc>
          <w:tcPr>
            <w:tcW w:w="534" w:type="dxa"/>
          </w:tcPr>
          <w:p w14:paraId="6B96B985" w14:textId="25A576A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14:paraId="0A908AF7" w14:textId="6CCFF54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</w:tr>
      <w:tr w:rsidR="00DA64CC" w:rsidRPr="002A0F0D" w14:paraId="53256013" w14:textId="77777777" w:rsidTr="00F722E9">
        <w:tc>
          <w:tcPr>
            <w:tcW w:w="534" w:type="dxa"/>
          </w:tcPr>
          <w:p w14:paraId="1F604230" w14:textId="7569C4A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14:paraId="537BE5A2" w14:textId="6116B938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</w:tc>
      </w:tr>
      <w:tr w:rsidR="00DA64CC" w:rsidRPr="002A0F0D" w14:paraId="484FC8DB" w14:textId="77777777" w:rsidTr="00F722E9">
        <w:tc>
          <w:tcPr>
            <w:tcW w:w="534" w:type="dxa"/>
          </w:tcPr>
          <w:p w14:paraId="58E84DA6" w14:textId="37C8EC7A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  <w:shd w:val="clear" w:color="auto" w:fill="auto"/>
          </w:tcPr>
          <w:p w14:paraId="5BE3AC24" w14:textId="2642977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01.02.2012 № 3-ФЗ «О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сделок»</w:t>
            </w:r>
          </w:p>
        </w:tc>
      </w:tr>
      <w:tr w:rsidR="00DA64CC" w:rsidRPr="002A0F0D" w14:paraId="24EBBE0D" w14:textId="77777777" w:rsidTr="00F722E9">
        <w:tc>
          <w:tcPr>
            <w:tcW w:w="534" w:type="dxa"/>
          </w:tcPr>
          <w:p w14:paraId="56B6E08C" w14:textId="2FCD3C9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14:paraId="37D942FD" w14:textId="6875842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по борьбе с подкупом иностранных должностных лиц при осуществлении международных коммерческих сделок (Стамбул, 21.11.1997)</w:t>
            </w:r>
          </w:p>
        </w:tc>
      </w:tr>
      <w:tr w:rsidR="00DA64CC" w:rsidRPr="002A0F0D" w14:paraId="695CF02F" w14:textId="77777777" w:rsidTr="00F722E9">
        <w:tc>
          <w:tcPr>
            <w:tcW w:w="534" w:type="dxa"/>
          </w:tcPr>
          <w:p w14:paraId="3771CB16" w14:textId="25E04919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14:paraId="02E6BFE9" w14:textId="257677A7" w:rsidR="00DA64CC" w:rsidRPr="002A0F0D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Рекомендации по разработке критериев выявления и определению признаков необычных сделок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утверждены приказом Росфинмониторинга от 08.05.2009 №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64CC" w:rsidRPr="002A0F0D" w14:paraId="50A5ECED" w14:textId="77777777" w:rsidTr="00F722E9">
        <w:tc>
          <w:tcPr>
            <w:tcW w:w="534" w:type="dxa"/>
          </w:tcPr>
          <w:p w14:paraId="523BD987" w14:textId="2B78F573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14:paraId="2D77312A" w14:textId="3A91DA7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Организации Объединенных Наций против коррупции (принята в г. Нью-Йорке 31.10.2003, Федеральный закон от 08.03.2006 № 40-ФЗ)</w:t>
            </w:r>
          </w:p>
        </w:tc>
      </w:tr>
      <w:tr w:rsidR="00DA64CC" w:rsidRPr="002A0F0D" w14:paraId="10888D0D" w14:textId="77777777" w:rsidTr="00F722E9">
        <w:tc>
          <w:tcPr>
            <w:tcW w:w="534" w:type="dxa"/>
          </w:tcPr>
          <w:p w14:paraId="09E10C4C" w14:textId="24435181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14:paraId="087F23AE" w14:textId="7BC6B2FF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>Конвенция об уголовной ответственности за коррупцию (заключена в г. Страсбурге 27.01.1999, Федеральный закон от 25.07.2006 № 125-ФЗ)</w:t>
            </w:r>
          </w:p>
        </w:tc>
      </w:tr>
      <w:tr w:rsidR="00DA64CC" w:rsidRPr="002A0F0D" w14:paraId="1A7CF7A6" w14:textId="77777777" w:rsidTr="00F722E9">
        <w:tc>
          <w:tcPr>
            <w:tcW w:w="534" w:type="dxa"/>
          </w:tcPr>
          <w:p w14:paraId="63E26C7A" w14:textId="59E1086F" w:rsidR="00DA64CC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  <w:shd w:val="clear" w:color="auto" w:fill="auto"/>
          </w:tcPr>
          <w:p w14:paraId="6197E019" w14:textId="459365B7" w:rsidR="00DA64CC" w:rsidRPr="002A0F0D" w:rsidRDefault="00360940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A64CC" w:rsidRPr="002A0F0D">
                <w:rPr>
                  <w:rFonts w:ascii="Times New Roman" w:hAnsi="Times New Roman" w:cs="Times New Roman"/>
                  <w:sz w:val="24"/>
                  <w:szCs w:val="24"/>
                </w:rPr>
                <w:t>Комментарий</w:t>
              </w:r>
            </w:hyperlink>
            <w:r w:rsidR="00DA64CC"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к Конвенции по борьбе с подкупом должностных лиц иностранных государств при проведении международных деловых операций от 21.11.1997</w:t>
            </w:r>
          </w:p>
        </w:tc>
      </w:tr>
      <w:tr w:rsidR="00DA64CC" w:rsidRPr="002A0F0D" w14:paraId="67213207" w14:textId="77777777" w:rsidTr="00F722E9">
        <w:tc>
          <w:tcPr>
            <w:tcW w:w="534" w:type="dxa"/>
          </w:tcPr>
          <w:p w14:paraId="441E40F2" w14:textId="030D4252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14:paraId="4735699B" w14:textId="3EE0082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Пересмотренные </w:t>
            </w:r>
            <w:hyperlink r:id="rId17" w:history="1">
              <w:r w:rsidRPr="002A0F0D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мерам борьбы со взяточничеством в международных деловых операциях от 23.05.1997</w:t>
            </w:r>
          </w:p>
        </w:tc>
      </w:tr>
      <w:tr w:rsidR="00DA64CC" w:rsidRPr="002A0F0D" w14:paraId="4B542E19" w14:textId="77777777" w:rsidTr="00F722E9">
        <w:tc>
          <w:tcPr>
            <w:tcW w:w="534" w:type="dxa"/>
          </w:tcPr>
          <w:p w14:paraId="59FE9643" w14:textId="14FE6757" w:rsidR="00DA64CC" w:rsidRPr="00F16F22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14:paraId="7F8924C2" w14:textId="199E346D" w:rsidR="00DA64CC" w:rsidRPr="002A0F0D" w:rsidRDefault="00DA64CC" w:rsidP="00F16F2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Методические рекомендации по разработке и принятию организациями мер по предупреждению и противодействию коррупции (утверждены Минтруда России 08.11.2013)</w:t>
            </w:r>
          </w:p>
        </w:tc>
      </w:tr>
      <w:tr w:rsidR="00DA64CC" w:rsidRPr="002A0F0D" w14:paraId="0F298E70" w14:textId="77777777" w:rsidTr="00F722E9">
        <w:tc>
          <w:tcPr>
            <w:tcW w:w="534" w:type="dxa"/>
          </w:tcPr>
          <w:p w14:paraId="60EA7A2A" w14:textId="2782D58E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14:paraId="3983C501" w14:textId="7AC055BC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Отчет Росфинмониторинга «Национальная оценка рисков легализации (отмывания) преступных доходов» (Основные выводы)- </w:t>
            </w:r>
            <w:hyperlink r:id="rId18" w:history="1">
              <w:r w:rsidRPr="002646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DA64CC" w:rsidRPr="002A0F0D" w14:paraId="5ABC1D0B" w14:textId="77777777" w:rsidTr="00EE4C05">
        <w:trPr>
          <w:trHeight w:val="640"/>
        </w:trPr>
        <w:tc>
          <w:tcPr>
            <w:tcW w:w="534" w:type="dxa"/>
          </w:tcPr>
          <w:p w14:paraId="06DEFB85" w14:textId="79450280" w:rsidR="00DA64CC" w:rsidRPr="002A0F0D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14:paraId="484A055A" w14:textId="5D783AAA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F0D">
              <w:rPr>
                <w:rFonts w:ascii="Times New Roman" w:hAnsi="Times New Roman" w:cs="Times New Roman"/>
                <w:sz w:val="24"/>
                <w:szCs w:val="24"/>
              </w:rPr>
              <w:t xml:space="preserve">Отчет Росфинмониторинга «Национальная оценка рисков финансирования терроризма»  (Публичный отчет) - </w:t>
            </w:r>
            <w:hyperlink r:id="rId19" w:history="1">
              <w:r w:rsidRPr="0026465D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http://www.fedsfm.ru</w:t>
              </w:r>
            </w:hyperlink>
          </w:p>
        </w:tc>
      </w:tr>
      <w:tr w:rsidR="00DA64CC" w:rsidRPr="002A0F0D" w14:paraId="6AD08233" w14:textId="77777777" w:rsidTr="00F722E9">
        <w:trPr>
          <w:trHeight w:val="470"/>
        </w:trPr>
        <w:tc>
          <w:tcPr>
            <w:tcW w:w="534" w:type="dxa"/>
          </w:tcPr>
          <w:p w14:paraId="49EDC517" w14:textId="3EDA1276" w:rsidR="00DA64CC" w:rsidRDefault="00DA64CC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14:paraId="41AED28F" w14:textId="298AC3BD" w:rsidR="00DA64CC" w:rsidRPr="002A0F0D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секторальной оценке рисков легализации (отмывания) преступных доходов и финансирования терроризма с участием аудиторов</w:t>
            </w:r>
            <w:r w:rsidRPr="00EE4C05">
              <w:rPr>
                <w:rFonts w:ascii="Times New Roman" w:hAnsi="Times New Roman" w:cs="Times New Roman"/>
                <w:sz w:val="24"/>
                <w:szCs w:val="24"/>
              </w:rPr>
              <w:t xml:space="preserve"> (одоб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 Решением САД от 14.12.2018)</w:t>
            </w:r>
          </w:p>
        </w:tc>
      </w:tr>
      <w:tr w:rsidR="00DA64CC" w:rsidRPr="002A0F0D" w14:paraId="6BF1FB32" w14:textId="77777777" w:rsidTr="00F722E9">
        <w:trPr>
          <w:trHeight w:val="470"/>
        </w:trPr>
        <w:tc>
          <w:tcPr>
            <w:tcW w:w="534" w:type="dxa"/>
          </w:tcPr>
          <w:p w14:paraId="67449BFE" w14:textId="0435896A" w:rsidR="00DA64CC" w:rsidRDefault="009C19E8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14:paraId="4E213B6F" w14:textId="2199EFA1" w:rsidR="00DA64CC" w:rsidRDefault="00DA64CC" w:rsidP="00FE7D9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2">
              <w:rPr>
                <w:rFonts w:ascii="Times New Roman" w:hAnsi="Times New Roman" w:cs="Times New Roman"/>
                <w:sz w:val="24"/>
                <w:szCs w:val="24"/>
              </w:rPr>
              <w:t>Памятка для субъектов статьи 7.1 Федерального закона № 115-ФЗ от 05.03.2020 - http://www.fedsfm.ru</w:t>
            </w:r>
          </w:p>
        </w:tc>
      </w:tr>
    </w:tbl>
    <w:p w14:paraId="7DB3168B" w14:textId="77777777" w:rsidR="002A0F0D" w:rsidRPr="002A0F0D" w:rsidRDefault="002A0F0D" w:rsidP="002A0F0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74D3BF" w14:textId="77777777" w:rsidR="00EF3321" w:rsidRDefault="00EF3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EC2CF7" w14:textId="77777777" w:rsidR="00EF3321" w:rsidRPr="0068430D" w:rsidRDefault="00EF3321" w:rsidP="00EF3321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lastRenderedPageBreak/>
        <w:t>Модуль: «Налоги и налоговое администрирование»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F722E9" w:rsidRPr="0068430D" w14:paraId="58925DA4" w14:textId="77777777" w:rsidTr="00C20CBE">
        <w:tc>
          <w:tcPr>
            <w:tcW w:w="534" w:type="dxa"/>
          </w:tcPr>
          <w:p w14:paraId="3C46EB29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583DDE9F" w14:textId="1EDA6AFB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1.  НДС, акцизы, таможенные пошлины и сборы</w:t>
            </w:r>
          </w:p>
        </w:tc>
      </w:tr>
      <w:tr w:rsidR="00C20CBE" w:rsidRPr="00BB0440" w14:paraId="0B619C28" w14:textId="77777777" w:rsidTr="009817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EFAD0" w14:textId="159978CC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2322" w14:textId="0306BD90" w:rsidR="00C20CBE" w:rsidRPr="00BB0440" w:rsidRDefault="00C20CB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</w:p>
        </w:tc>
      </w:tr>
      <w:tr w:rsidR="00D476EE" w:rsidRPr="00BB0440" w14:paraId="1C1E9860" w14:textId="77777777" w:rsidTr="009817A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B6355" w14:textId="67E19E38" w:rsidR="00D476EE" w:rsidRPr="00BB0440" w:rsidRDefault="00D476EE" w:rsidP="00D618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3AB064FA" w14:textId="19903020" w:rsidR="00D476EE" w:rsidRPr="00F16F22" w:rsidRDefault="00D476EE" w:rsidP="00F16F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21 «Налог на добавленную стоимость»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 xml:space="preserve">ст. 143,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145,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146-151, 153-156, 159-161,162, 163-16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, 170-174, 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-177)</w:t>
            </w:r>
          </w:p>
        </w:tc>
      </w:tr>
      <w:tr w:rsidR="00D476EE" w:rsidRPr="00BB0440" w14:paraId="2F1C5392" w14:textId="77777777" w:rsidTr="009817A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55D41" w14:textId="77777777" w:rsidR="00D476EE" w:rsidRPr="00BB0440" w:rsidRDefault="00D476E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5901A4CE" w14:textId="4B92F40C" w:rsidR="00D476EE" w:rsidRPr="00F16F22" w:rsidRDefault="00D476EE" w:rsidP="00F16F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22 «Акцизы»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ст. 179,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-186, 187,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199-201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BB0440" w14:paraId="22CBDD72" w14:textId="77777777" w:rsidTr="00C20CBE">
        <w:tc>
          <w:tcPr>
            <w:tcW w:w="534" w:type="dxa"/>
          </w:tcPr>
          <w:p w14:paraId="6ABE60AC" w14:textId="32E58182" w:rsidR="00F722E9" w:rsidRPr="00BB0440" w:rsidRDefault="00100FD0" w:rsidP="004B7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407D5252" w14:textId="6D477E1F" w:rsidR="00F722E9" w:rsidRPr="00BB0440" w:rsidRDefault="00F722E9" w:rsidP="004B70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044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26.12.2011 № 1137 «О формах и правилах заполнения (ведения) документов, применяемых при расчетах по налогу на добавленную стоимость» (с изменениями и дополнениями).</w:t>
            </w:r>
          </w:p>
        </w:tc>
      </w:tr>
      <w:tr w:rsidR="00F722E9" w:rsidRPr="00BB0440" w14:paraId="1B17A4E7" w14:textId="77777777" w:rsidTr="00C20CBE">
        <w:tc>
          <w:tcPr>
            <w:tcW w:w="534" w:type="dxa"/>
          </w:tcPr>
          <w:p w14:paraId="33DE17EC" w14:textId="65E75E59" w:rsidR="00F722E9" w:rsidRPr="00BB0440" w:rsidRDefault="00100FD0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01FB2719" w14:textId="3F84A706" w:rsidR="00F722E9" w:rsidRPr="00BB0440" w:rsidRDefault="00F722E9" w:rsidP="004B700B">
            <w:pPr>
              <w:tabs>
                <w:tab w:val="left" w:pos="8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ФНС Росси</w:t>
            </w:r>
            <w:r w:rsidR="00F1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 29.10.2014 № ММВ-7-3/558@ «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</w:t>
            </w:r>
            <w:r w:rsidR="00F1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стоимость в электронной форме»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hAnsi="Times New Roman" w:cs="Times New Roman"/>
                <w:sz w:val="24"/>
                <w:szCs w:val="24"/>
              </w:rPr>
              <w:t>(с изменениями и дополнениями)</w:t>
            </w:r>
          </w:p>
        </w:tc>
      </w:tr>
      <w:tr w:rsidR="00D476EE" w:rsidRPr="00BB0440" w14:paraId="1A577571" w14:textId="77777777" w:rsidTr="00C20CBE">
        <w:tc>
          <w:tcPr>
            <w:tcW w:w="534" w:type="dxa"/>
          </w:tcPr>
          <w:p w14:paraId="7E3A16EA" w14:textId="4FADFAA6" w:rsidR="00D476EE" w:rsidRPr="00BB0440" w:rsidRDefault="00D476EE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751DFBF2" w14:textId="691D7557" w:rsidR="00D476EE" w:rsidRPr="00BB0440" w:rsidRDefault="00D476EE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Договор о Евразийском экономическом союзе (Астана, 29.05.2014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(ст.71, 72; Приложение № 18 «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 xml:space="preserve">Протокол о порядке взимания косвенных налога </w:t>
            </w:r>
            <w:r w:rsidRPr="00BB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 механизме контроля за их уплатой при экспорте и импорте товаров</w:t>
            </w:r>
            <w:r w:rsidRPr="00BB0440">
              <w:rPr>
                <w:rFonts w:ascii="Times New Roman" w:hAnsi="Times New Roman"/>
                <w:sz w:val="24"/>
                <w:szCs w:val="24"/>
              </w:rPr>
              <w:t>, выполнении работ, оказании услуг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F722E9" w:rsidRPr="00BB0440" w14:paraId="6869A7C7" w14:textId="77777777" w:rsidTr="00C20CBE">
        <w:tc>
          <w:tcPr>
            <w:tcW w:w="534" w:type="dxa"/>
          </w:tcPr>
          <w:p w14:paraId="0549639C" w14:textId="1C0F10C4" w:rsidR="00F722E9" w:rsidRPr="00BB0440" w:rsidRDefault="00100FD0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284133B6" w14:textId="158E0B04" w:rsidR="00F722E9" w:rsidRPr="00BB0440" w:rsidRDefault="00F722E9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Договор о Таможенного кодексе Евразийского экономического союза (Москва, 11.04.2017)</w:t>
            </w:r>
          </w:p>
        </w:tc>
      </w:tr>
      <w:tr w:rsidR="00F722E9" w:rsidRPr="00BB0440" w14:paraId="67DD1108" w14:textId="77777777" w:rsidTr="00C20CBE">
        <w:tc>
          <w:tcPr>
            <w:tcW w:w="534" w:type="dxa"/>
          </w:tcPr>
          <w:p w14:paraId="04EC9632" w14:textId="51769F96" w:rsidR="00F722E9" w:rsidRPr="00BB0440" w:rsidRDefault="00100FD0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8567541" w14:textId="7794A433" w:rsidR="00F722E9" w:rsidRPr="00BB0440" w:rsidRDefault="00F722E9" w:rsidP="004B700B">
            <w:pPr>
              <w:pStyle w:val="ab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B0440">
              <w:rPr>
                <w:rFonts w:ascii="Times New Roman" w:hAnsi="Times New Roman"/>
                <w:sz w:val="24"/>
                <w:szCs w:val="24"/>
              </w:rPr>
              <w:t>Таможенный кодекс Евразийского экономического союза (приложение № 1 к Договору о Таможенном кодексе Евразийского экономического союза)</w:t>
            </w:r>
            <w:r w:rsidR="00D476EE">
              <w:rPr>
                <w:rFonts w:ascii="Times New Roman" w:hAnsi="Times New Roman"/>
                <w:sz w:val="24"/>
                <w:szCs w:val="24"/>
              </w:rPr>
              <w:t xml:space="preserve"> (ст.50-71)</w:t>
            </w:r>
          </w:p>
        </w:tc>
      </w:tr>
      <w:tr w:rsidR="00F722E9" w:rsidRPr="00BB0440" w14:paraId="78F8A7F1" w14:textId="77777777" w:rsidTr="00C20CBE">
        <w:tc>
          <w:tcPr>
            <w:tcW w:w="534" w:type="dxa"/>
          </w:tcPr>
          <w:p w14:paraId="493C6A80" w14:textId="6769E37E" w:rsidR="00F722E9" w:rsidRPr="00BB0440" w:rsidRDefault="007C056B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69B251CA" w14:textId="2D38614F" w:rsidR="00F722E9" w:rsidRPr="00BB0440" w:rsidRDefault="00171C8F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8F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таможенной стоимости товаров, вывозимых из Российской Федерации (утверждены Постановлением Правительства Российской Федерации от 16.12.2019 № 1694)</w:t>
            </w:r>
          </w:p>
        </w:tc>
      </w:tr>
      <w:tr w:rsidR="00F722E9" w:rsidRPr="0068430D" w14:paraId="6AA4E185" w14:textId="77777777" w:rsidTr="00C20CBE">
        <w:tc>
          <w:tcPr>
            <w:tcW w:w="534" w:type="dxa"/>
          </w:tcPr>
          <w:p w14:paraId="6A781C6D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D0241D8" w14:textId="2DCE9D5F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2.  Налог на прибыль</w:t>
            </w:r>
          </w:p>
        </w:tc>
      </w:tr>
      <w:tr w:rsidR="00F16F22" w:rsidRPr="00BB0440" w14:paraId="2A81C715" w14:textId="77777777" w:rsidTr="00F16F2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67ACD" w14:textId="6B889044" w:rsidR="00F16F22" w:rsidRPr="00BB0440" w:rsidRDefault="007C056B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944A" w14:textId="7F7B3039" w:rsidR="00F16F22" w:rsidRPr="00BB0440" w:rsidRDefault="00F16F22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="00F73593"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73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76EE" w:rsidRPr="00BB0440" w14:paraId="74825E56" w14:textId="77777777" w:rsidTr="00F16F2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24DDB" w14:textId="77777777" w:rsidR="00D476EE" w:rsidRPr="00BB0440" w:rsidRDefault="00D476EE" w:rsidP="00D6187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4FBF2F32" w14:textId="62006177" w:rsidR="00D476EE" w:rsidRPr="00F16F22" w:rsidRDefault="00D476EE" w:rsidP="000D40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Глава 25 «Налог на прибыль организаций»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ст. 246,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247-264, 265, 266, 267, 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 xml:space="preserve">275, 276, 277, 279, 280, 281, 283,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284,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296, 298-299, 305-312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6F22">
              <w:rPr>
                <w:rFonts w:ascii="Times New Roman" w:hAnsi="Times New Roman" w:cs="Times New Roman"/>
                <w:sz w:val="24"/>
                <w:szCs w:val="24"/>
              </w:rPr>
              <w:t>313 – 320, 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2E9" w:rsidRPr="00BB0440" w14:paraId="7672F45F" w14:textId="77777777" w:rsidTr="00C20CBE">
        <w:tc>
          <w:tcPr>
            <w:tcW w:w="534" w:type="dxa"/>
          </w:tcPr>
          <w:p w14:paraId="5ACE4147" w14:textId="669EC5BA" w:rsidR="00F722E9" w:rsidRPr="007B18A9" w:rsidRDefault="007C056B" w:rsidP="00F16F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0C355E65" w14:textId="7FD22EA6" w:rsidR="007B18A9" w:rsidRPr="00BB0440" w:rsidRDefault="00F722E9" w:rsidP="007B18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ФНС России от</w:t>
            </w:r>
            <w:r w:rsidR="007B18A9"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23.09.2019</w:t>
            </w: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ММВ-7-3/</w:t>
            </w:r>
            <w:r w:rsidR="007B18A9"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475@ «</w:t>
            </w:r>
            <w:r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</w:t>
            </w:r>
            <w:r w:rsidR="007B18A9" w:rsidRPr="007B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рганизаций в электронной форме»</w:t>
            </w:r>
          </w:p>
        </w:tc>
      </w:tr>
      <w:tr w:rsidR="00F722E9" w:rsidRPr="0068430D" w14:paraId="66EDAAD0" w14:textId="77777777" w:rsidTr="00C20CBE">
        <w:tc>
          <w:tcPr>
            <w:tcW w:w="534" w:type="dxa"/>
          </w:tcPr>
          <w:p w14:paraId="035CC5AB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439C86D6" w14:textId="35AB2FFD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3.  НДФЛ и страховые взносы</w:t>
            </w:r>
          </w:p>
        </w:tc>
      </w:tr>
      <w:tr w:rsidR="00D476EE" w:rsidRPr="00D476EE" w14:paraId="233346B7" w14:textId="77777777" w:rsidTr="009817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E9A8D" w14:textId="01DE5EF2" w:rsidR="00D476EE" w:rsidRPr="00D476EE" w:rsidRDefault="007C056B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DD0E" w14:textId="7F267ED1" w:rsidR="00D476EE" w:rsidRPr="00D476EE" w:rsidRDefault="00D476E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вторая) от 05.08.2000 № 117-ФЗ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</w:tr>
      <w:tr w:rsidR="00D476EE" w:rsidRPr="00D476EE" w14:paraId="2ABB2337" w14:textId="77777777" w:rsidTr="009817A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71152" w14:textId="77777777" w:rsidR="00D476EE" w:rsidRPr="00D476EE" w:rsidRDefault="00D476EE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012CB227" w14:textId="02DC0F5E" w:rsidR="00D476EE" w:rsidRPr="00D476EE" w:rsidRDefault="00D476EE" w:rsidP="00F16F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Глава 23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лиц» (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207-212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216-220, 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226,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229, 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476EE" w:rsidRPr="00D476EE" w14:paraId="60DDC6D2" w14:textId="77777777" w:rsidTr="009817A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7BDA6" w14:textId="77777777" w:rsidR="00D476EE" w:rsidRPr="00D476EE" w:rsidRDefault="00D476EE" w:rsidP="004B700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tcBorders>
              <w:left w:val="single" w:sz="4" w:space="0" w:color="auto"/>
            </w:tcBorders>
            <w:shd w:val="clear" w:color="auto" w:fill="auto"/>
          </w:tcPr>
          <w:p w14:paraId="6842AC6D" w14:textId="4F462AF1" w:rsidR="00D476EE" w:rsidRPr="00D476EE" w:rsidRDefault="00D476EE" w:rsidP="000D40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34 «Страховые взносы»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ст. 419-425,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427,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CBE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431)</w:t>
            </w:r>
          </w:p>
        </w:tc>
      </w:tr>
      <w:tr w:rsidR="00F722E9" w:rsidRPr="0068430D" w14:paraId="12D135F7" w14:textId="77777777" w:rsidTr="00C20CBE">
        <w:tc>
          <w:tcPr>
            <w:tcW w:w="534" w:type="dxa"/>
          </w:tcPr>
          <w:p w14:paraId="7E3A9D17" w14:textId="7777777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37" w:type="dxa"/>
            <w:shd w:val="clear" w:color="auto" w:fill="auto"/>
          </w:tcPr>
          <w:p w14:paraId="3FEA1916" w14:textId="1313EB67" w:rsidR="00F722E9" w:rsidRPr="0068430D" w:rsidRDefault="00F722E9" w:rsidP="0061700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68430D">
              <w:rPr>
                <w:rFonts w:ascii="Times New Roman" w:hAnsi="Times New Roman" w:cs="Times New Roman"/>
                <w:color w:val="auto"/>
              </w:rPr>
              <w:t>Раздел 4. Налоговый контроль и налоговое администрирование</w:t>
            </w:r>
          </w:p>
        </w:tc>
      </w:tr>
      <w:tr w:rsidR="00D11797" w:rsidRPr="00BB0440" w14:paraId="22951C39" w14:textId="77777777" w:rsidTr="00C20CBE">
        <w:tc>
          <w:tcPr>
            <w:tcW w:w="534" w:type="dxa"/>
            <w:vMerge w:val="restart"/>
          </w:tcPr>
          <w:p w14:paraId="645DC10F" w14:textId="439680E9" w:rsidR="00D11797" w:rsidRPr="00BB0440" w:rsidRDefault="007C056B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37" w:type="dxa"/>
            <w:shd w:val="clear" w:color="auto" w:fill="auto"/>
          </w:tcPr>
          <w:p w14:paraId="7F0FF774" w14:textId="10E4755C" w:rsidR="00D11797" w:rsidRPr="00BB0440" w:rsidRDefault="00D11797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кодекс Российской Федерации (часть первая) от 31.07.1998 № 146-ФЗ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изменениями и дополнениями)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D11797" w:rsidRPr="00BB0440" w14:paraId="3A1A5A9C" w14:textId="77777777" w:rsidTr="00C20CBE">
        <w:tc>
          <w:tcPr>
            <w:tcW w:w="534" w:type="dxa"/>
            <w:vMerge/>
          </w:tcPr>
          <w:p w14:paraId="33D34A7E" w14:textId="77777777" w:rsidR="00D11797" w:rsidRPr="00BB0440" w:rsidRDefault="00D11797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4D686C94" w14:textId="277701B9" w:rsidR="00D11797" w:rsidRPr="00BB0440" w:rsidRDefault="00D11797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главы 5 и 6</w:t>
            </w:r>
          </w:p>
        </w:tc>
      </w:tr>
      <w:tr w:rsidR="00D11797" w:rsidRPr="00BB0440" w14:paraId="0E730D03" w14:textId="77777777" w:rsidTr="00C20CBE">
        <w:tc>
          <w:tcPr>
            <w:tcW w:w="534" w:type="dxa"/>
            <w:vMerge/>
          </w:tcPr>
          <w:p w14:paraId="0E1CF6EB" w14:textId="77777777" w:rsidR="00D11797" w:rsidRPr="00BB0440" w:rsidRDefault="00D11797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2012DB48" w14:textId="1B89CBA2" w:rsidR="00D11797" w:rsidRPr="00BB0440" w:rsidRDefault="00D11797" w:rsidP="000D407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глава 8 (кроме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45.1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52-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и 55-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58), главы 9-12, глава 14 (ст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82-84,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87-89; 90-100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101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1797" w:rsidRPr="00BB0440" w14:paraId="5CBB2385" w14:textId="77777777" w:rsidTr="00C20CBE">
        <w:tc>
          <w:tcPr>
            <w:tcW w:w="534" w:type="dxa"/>
            <w:vMerge/>
          </w:tcPr>
          <w:p w14:paraId="1C27966A" w14:textId="77777777" w:rsidR="00D11797" w:rsidRPr="00BB0440" w:rsidRDefault="00D11797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6EC6D3E0" w14:textId="1055CCE3" w:rsidR="00D11797" w:rsidRPr="00BB0440" w:rsidRDefault="00D11797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Разделы 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и 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</w:tr>
      <w:tr w:rsidR="00D11797" w:rsidRPr="00BB0440" w14:paraId="6CC0C18A" w14:textId="77777777" w:rsidTr="00C20CBE">
        <w:tc>
          <w:tcPr>
            <w:tcW w:w="534" w:type="dxa"/>
            <w:vMerge/>
          </w:tcPr>
          <w:p w14:paraId="75794EB1" w14:textId="77777777" w:rsidR="00D11797" w:rsidRPr="00BB0440" w:rsidRDefault="00D11797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shd w:val="clear" w:color="auto" w:fill="auto"/>
          </w:tcPr>
          <w:p w14:paraId="124E9BEE" w14:textId="46A1DB6F" w:rsidR="00D11797" w:rsidRPr="00BB0440" w:rsidRDefault="00D11797" w:rsidP="004B700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глава 19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ст.137-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139.3), глава 20 (ст.140-</w:t>
            </w:r>
            <w:r w:rsidRPr="00BB04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2DC22D87" w14:textId="77777777" w:rsidR="00500A50" w:rsidRDefault="0050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5971DB" w14:textId="54120355" w:rsidR="00500A50" w:rsidRPr="0068430D" w:rsidRDefault="006C735F" w:rsidP="00502D15">
      <w:pPr>
        <w:keepNext/>
        <w:keepLines/>
        <w:spacing w:after="12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32"/>
          <w:szCs w:val="32"/>
        </w:rPr>
      </w:pPr>
      <w:r w:rsidRPr="0068430D">
        <w:rPr>
          <w:rFonts w:ascii="Times New Roman" w:eastAsiaTheme="majorEastAsia" w:hAnsi="Times New Roman" w:cstheme="majorBidi"/>
          <w:b/>
          <w:bCs/>
          <w:color w:val="000000" w:themeColor="text1"/>
          <w:sz w:val="32"/>
          <w:szCs w:val="32"/>
        </w:rPr>
        <w:lastRenderedPageBreak/>
        <w:t>III ЭТАП</w:t>
      </w:r>
    </w:p>
    <w:p w14:paraId="3B71A1EB" w14:textId="77777777" w:rsidR="00500A50" w:rsidRPr="00500A50" w:rsidRDefault="00500A50" w:rsidP="00500A50">
      <w:pPr>
        <w:tabs>
          <w:tab w:val="left" w:pos="8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87F89E" w14:textId="7ABCF633" w:rsidR="00FF6DAD" w:rsidRPr="0068430D" w:rsidRDefault="00721B50" w:rsidP="00FF6DAD">
      <w:pPr>
        <w:pStyle w:val="1"/>
        <w:spacing w:before="0" w:after="12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68430D">
        <w:rPr>
          <w:rFonts w:ascii="Times New Roman" w:hAnsi="Times New Roman" w:cs="Times New Roman"/>
          <w:sz w:val="32"/>
          <w:szCs w:val="32"/>
          <w:u w:val="single"/>
        </w:rPr>
        <w:t>Модуль: «</w:t>
      </w:r>
      <w:r w:rsidR="00FF6DAD" w:rsidRPr="0068430D">
        <w:rPr>
          <w:rFonts w:ascii="Times New Roman" w:hAnsi="Times New Roman" w:cs="Times New Roman"/>
          <w:sz w:val="32"/>
          <w:szCs w:val="32"/>
          <w:u w:val="single"/>
        </w:rPr>
        <w:t>Комплексная задача</w:t>
      </w:r>
      <w:r w:rsidRPr="0068430D"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14:paraId="1EF315D5" w14:textId="77777777" w:rsidR="008739B6" w:rsidRDefault="008739B6" w:rsidP="008739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177795" w14:textId="18DFA704" w:rsidR="002A0228" w:rsidRPr="0068430D" w:rsidRDefault="008739B6" w:rsidP="00D20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Источниками для подготовки к 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>модулю «Комплексная задача» третьего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57435"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>тапа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квалификационного</w:t>
      </w:r>
      <w:r w:rsidR="00241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экзамена являются 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</w:t>
      </w:r>
      <w:r w:rsidR="00457435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</w:t>
      </w:r>
      <w:r w:rsidRPr="00502D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8390F">
        <w:rPr>
          <w:rFonts w:ascii="Times New Roman" w:eastAsia="Calibri" w:hAnsi="Times New Roman" w:cs="Times New Roman"/>
          <w:sz w:val="24"/>
          <w:szCs w:val="24"/>
          <w:lang w:eastAsia="ru-RU"/>
        </w:rPr>
        <w:t>по подготовке претендентов</w:t>
      </w:r>
      <w:r w:rsidR="00F93D2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A0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которые включают </w:t>
      </w:r>
      <w:r w:rsidR="002A0228" w:rsidRPr="004C12BB">
        <w:rPr>
          <w:rFonts w:ascii="Times New Roman" w:hAnsi="Times New Roman"/>
          <w:bCs/>
          <w:sz w:val="24"/>
          <w:szCs w:val="24"/>
          <w:lang w:eastAsia="ru-RU"/>
        </w:rPr>
        <w:t>описание подхода к содержанию и решению комплексной задачи, перечень оцениваемых компетенций</w:t>
      </w:r>
      <w:r w:rsidR="002A0228">
        <w:rPr>
          <w:rFonts w:ascii="Times New Roman" w:hAnsi="Times New Roman"/>
          <w:bCs/>
          <w:sz w:val="24"/>
          <w:szCs w:val="24"/>
          <w:lang w:eastAsia="ru-RU"/>
        </w:rPr>
        <w:t xml:space="preserve">, в том числе </w:t>
      </w:r>
      <w:r w:rsidR="002A0228" w:rsidRPr="00500A50">
        <w:rPr>
          <w:rFonts w:ascii="Times New Roman" w:hAnsi="Times New Roman"/>
          <w:sz w:val="24"/>
          <w:szCs w:val="24"/>
          <w:lang w:eastAsia="ru-RU"/>
        </w:rPr>
        <w:t>профессиональные навыки</w:t>
      </w:r>
      <w:r w:rsidR="002A0228" w:rsidRPr="004C12BB">
        <w:rPr>
          <w:rFonts w:ascii="Times New Roman" w:hAnsi="Times New Roman"/>
          <w:bCs/>
          <w:sz w:val="24"/>
          <w:szCs w:val="24"/>
          <w:lang w:eastAsia="ru-RU"/>
        </w:rPr>
        <w:t>, порядок их оценки и  ожидаемый результат</w:t>
      </w:r>
      <w:r w:rsidR="002A0228">
        <w:rPr>
          <w:rFonts w:ascii="Times New Roman" w:hAnsi="Times New Roman"/>
          <w:bCs/>
          <w:sz w:val="24"/>
          <w:szCs w:val="24"/>
          <w:lang w:eastAsia="ru-RU"/>
        </w:rPr>
        <w:t xml:space="preserve">, рассмотренные на конкретном </w:t>
      </w:r>
      <w:r w:rsidR="002A0228">
        <w:rPr>
          <w:rFonts w:ascii="Times New Roman" w:eastAsia="Calibri" w:hAnsi="Times New Roman" w:cs="Times New Roman"/>
          <w:sz w:val="24"/>
          <w:szCs w:val="24"/>
          <w:lang w:eastAsia="ru-RU"/>
        </w:rPr>
        <w:t>примере.</w:t>
      </w:r>
    </w:p>
    <w:p w14:paraId="5FF0F0C8" w14:textId="77777777" w:rsidR="002A0228" w:rsidRPr="0068430D" w:rsidRDefault="002A0228" w:rsidP="00D20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A0228" w:rsidRPr="0068430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50001" w14:textId="77777777" w:rsidR="00360940" w:rsidRDefault="00360940" w:rsidP="00095B7D">
      <w:pPr>
        <w:spacing w:after="0" w:line="240" w:lineRule="auto"/>
      </w:pPr>
      <w:r>
        <w:separator/>
      </w:r>
    </w:p>
  </w:endnote>
  <w:endnote w:type="continuationSeparator" w:id="0">
    <w:p w14:paraId="5696986C" w14:textId="77777777" w:rsidR="00360940" w:rsidRDefault="00360940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697776"/>
      <w:docPartObj>
        <w:docPartGallery w:val="Page Numbers (Bottom of Page)"/>
        <w:docPartUnique/>
      </w:docPartObj>
    </w:sdtPr>
    <w:sdtEndPr/>
    <w:sdtContent>
      <w:p w14:paraId="6D58D20C" w14:textId="46F82D76" w:rsidR="00276C99" w:rsidRDefault="00276C9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CE">
          <w:rPr>
            <w:noProof/>
          </w:rPr>
          <w:t>7</w:t>
        </w:r>
        <w:r>
          <w:fldChar w:fldCharType="end"/>
        </w:r>
      </w:p>
    </w:sdtContent>
  </w:sdt>
  <w:p w14:paraId="6CB1E617" w14:textId="77777777" w:rsidR="00276C99" w:rsidRDefault="00276C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385D8" w14:textId="77777777" w:rsidR="00360940" w:rsidRDefault="00360940" w:rsidP="00095B7D">
      <w:pPr>
        <w:spacing w:after="0" w:line="240" w:lineRule="auto"/>
      </w:pPr>
      <w:r>
        <w:separator/>
      </w:r>
    </w:p>
  </w:footnote>
  <w:footnote w:type="continuationSeparator" w:id="0">
    <w:p w14:paraId="609B2BF7" w14:textId="77777777" w:rsidR="00360940" w:rsidRDefault="00360940" w:rsidP="0009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556"/>
    <w:multiLevelType w:val="hybridMultilevel"/>
    <w:tmpl w:val="132E2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8F6CD3"/>
    <w:multiLevelType w:val="multilevel"/>
    <w:tmpl w:val="571E89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080741"/>
    <w:multiLevelType w:val="multilevel"/>
    <w:tmpl w:val="10248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60FBA"/>
    <w:multiLevelType w:val="multilevel"/>
    <w:tmpl w:val="029EB7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1DF1"/>
    <w:multiLevelType w:val="multilevel"/>
    <w:tmpl w:val="B2AE5AD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6D7CEB"/>
    <w:multiLevelType w:val="hybridMultilevel"/>
    <w:tmpl w:val="24EC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C0762"/>
    <w:multiLevelType w:val="multilevel"/>
    <w:tmpl w:val="4D34139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55C6BA1"/>
    <w:multiLevelType w:val="hybridMultilevel"/>
    <w:tmpl w:val="8902B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A4084"/>
    <w:multiLevelType w:val="multilevel"/>
    <w:tmpl w:val="965856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7D4AAE"/>
    <w:multiLevelType w:val="multilevel"/>
    <w:tmpl w:val="5F56F98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84237D"/>
    <w:multiLevelType w:val="multilevel"/>
    <w:tmpl w:val="A3FEBB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B2330"/>
    <w:multiLevelType w:val="multilevel"/>
    <w:tmpl w:val="1C38F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EE7D63"/>
    <w:multiLevelType w:val="multilevel"/>
    <w:tmpl w:val="21425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816909"/>
    <w:multiLevelType w:val="multilevel"/>
    <w:tmpl w:val="3404F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391459B"/>
    <w:multiLevelType w:val="multilevel"/>
    <w:tmpl w:val="457E451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5CA2B7E"/>
    <w:multiLevelType w:val="hybridMultilevel"/>
    <w:tmpl w:val="7E202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 w15:restartNumberingAfterBreak="0">
    <w:nsid w:val="4C3A0B0E"/>
    <w:multiLevelType w:val="multilevel"/>
    <w:tmpl w:val="615C6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ED6E4D"/>
    <w:multiLevelType w:val="multilevel"/>
    <w:tmpl w:val="8A206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04DDC"/>
    <w:multiLevelType w:val="multilevel"/>
    <w:tmpl w:val="A4E8F6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7" w15:restartNumberingAfterBreak="0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4039FE"/>
    <w:multiLevelType w:val="multilevel"/>
    <w:tmpl w:val="F1AA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2152A5"/>
    <w:multiLevelType w:val="multilevel"/>
    <w:tmpl w:val="8AF8EB86"/>
    <w:lvl w:ilvl="0">
      <w:start w:val="1"/>
      <w:numFmt w:val="decimal"/>
      <w:lvlText w:val="%1."/>
      <w:lvlJc w:val="left"/>
      <w:pPr>
        <w:ind w:left="460" w:hanging="460"/>
      </w:pPr>
    </w:lvl>
    <w:lvl w:ilvl="1">
      <w:start w:val="1"/>
      <w:numFmt w:val="decimal"/>
      <w:lvlText w:val="%1.%2."/>
      <w:lvlJc w:val="left"/>
      <w:pPr>
        <w:ind w:left="460" w:hanging="4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944310D"/>
    <w:multiLevelType w:val="multilevel"/>
    <w:tmpl w:val="11F41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6A8D79E5"/>
    <w:multiLevelType w:val="multilevel"/>
    <w:tmpl w:val="210EA2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A60F68"/>
    <w:multiLevelType w:val="multilevel"/>
    <w:tmpl w:val="49AE22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9" w15:restartNumberingAfterBreak="0">
    <w:nsid w:val="720B724B"/>
    <w:multiLevelType w:val="multilevel"/>
    <w:tmpl w:val="735030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 w15:restartNumberingAfterBreak="0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F109C8"/>
    <w:multiLevelType w:val="hybridMultilevel"/>
    <w:tmpl w:val="C0E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E3159"/>
    <w:multiLevelType w:val="multilevel"/>
    <w:tmpl w:val="9C18C3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9723BA"/>
    <w:multiLevelType w:val="multilevel"/>
    <w:tmpl w:val="B3568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C9E060C"/>
    <w:multiLevelType w:val="multilevel"/>
    <w:tmpl w:val="4F82B6D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41"/>
  </w:num>
  <w:num w:numId="4">
    <w:abstractNumId w:val="31"/>
  </w:num>
  <w:num w:numId="5">
    <w:abstractNumId w:val="30"/>
  </w:num>
  <w:num w:numId="6">
    <w:abstractNumId w:val="24"/>
  </w:num>
  <w:num w:numId="7">
    <w:abstractNumId w:val="14"/>
  </w:num>
  <w:num w:numId="8">
    <w:abstractNumId w:val="33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3"/>
  </w:num>
  <w:num w:numId="23">
    <w:abstractNumId w:val="1"/>
  </w:num>
  <w:num w:numId="24">
    <w:abstractNumId w:val="21"/>
  </w:num>
  <w:num w:numId="25">
    <w:abstractNumId w:val="40"/>
  </w:num>
  <w:num w:numId="26">
    <w:abstractNumId w:val="4"/>
  </w:num>
  <w:num w:numId="27">
    <w:abstractNumId w:val="44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6"/>
  </w:num>
  <w:num w:numId="36">
    <w:abstractNumId w:val="13"/>
  </w:num>
  <w:num w:numId="37">
    <w:abstractNumId w:val="17"/>
  </w:num>
  <w:num w:numId="38">
    <w:abstractNumId w:val="45"/>
  </w:num>
  <w:num w:numId="39">
    <w:abstractNumId w:val="47"/>
  </w:num>
  <w:num w:numId="40">
    <w:abstractNumId w:val="5"/>
  </w:num>
  <w:num w:numId="41">
    <w:abstractNumId w:val="37"/>
  </w:num>
  <w:num w:numId="42">
    <w:abstractNumId w:val="2"/>
  </w:num>
  <w:num w:numId="43">
    <w:abstractNumId w:val="36"/>
  </w:num>
  <w:num w:numId="44">
    <w:abstractNumId w:val="12"/>
  </w:num>
  <w:num w:numId="45">
    <w:abstractNumId w:val="34"/>
  </w:num>
  <w:num w:numId="46">
    <w:abstractNumId w:val="46"/>
  </w:num>
  <w:num w:numId="47">
    <w:abstractNumId w:val="27"/>
  </w:num>
  <w:num w:numId="48">
    <w:abstractNumId w:val="0"/>
  </w:num>
  <w:num w:numId="49">
    <w:abstractNumId w:val="8"/>
  </w:num>
  <w:num w:numId="50">
    <w:abstractNumId w:val="28"/>
  </w:num>
  <w:num w:numId="51">
    <w:abstractNumId w:val="3"/>
  </w:num>
  <w:num w:numId="52">
    <w:abstractNumId w:val="42"/>
  </w:num>
  <w:num w:numId="53">
    <w:abstractNumId w:val="10"/>
  </w:num>
  <w:num w:numId="54">
    <w:abstractNumId w:val="35"/>
  </w:num>
  <w:num w:numId="55">
    <w:abstractNumId w:val="18"/>
  </w:num>
  <w:num w:numId="56">
    <w:abstractNumId w:val="9"/>
  </w:num>
  <w:num w:numId="57">
    <w:abstractNumId w:val="32"/>
  </w:num>
  <w:num w:numId="58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94"/>
    <w:rsid w:val="00012F8A"/>
    <w:rsid w:val="00024452"/>
    <w:rsid w:val="00056A41"/>
    <w:rsid w:val="00067DAD"/>
    <w:rsid w:val="000736D2"/>
    <w:rsid w:val="00077EA7"/>
    <w:rsid w:val="00093384"/>
    <w:rsid w:val="00095B7D"/>
    <w:rsid w:val="000D3EC0"/>
    <w:rsid w:val="000D407E"/>
    <w:rsid w:val="000D522E"/>
    <w:rsid w:val="000F4B09"/>
    <w:rsid w:val="00100FD0"/>
    <w:rsid w:val="00102FF2"/>
    <w:rsid w:val="00104F1D"/>
    <w:rsid w:val="0011198E"/>
    <w:rsid w:val="00123F9E"/>
    <w:rsid w:val="00152FEC"/>
    <w:rsid w:val="00171C8F"/>
    <w:rsid w:val="00177280"/>
    <w:rsid w:val="00191827"/>
    <w:rsid w:val="001D0723"/>
    <w:rsid w:val="001E1A93"/>
    <w:rsid w:val="001F7D81"/>
    <w:rsid w:val="0024113F"/>
    <w:rsid w:val="00255D91"/>
    <w:rsid w:val="002665A1"/>
    <w:rsid w:val="00276C99"/>
    <w:rsid w:val="00286023"/>
    <w:rsid w:val="00291CAC"/>
    <w:rsid w:val="002A0228"/>
    <w:rsid w:val="002A0F0D"/>
    <w:rsid w:val="002A5766"/>
    <w:rsid w:val="002B2703"/>
    <w:rsid w:val="002C1C69"/>
    <w:rsid w:val="002C73D6"/>
    <w:rsid w:val="002D0A18"/>
    <w:rsid w:val="002E186B"/>
    <w:rsid w:val="002E4991"/>
    <w:rsid w:val="002F7503"/>
    <w:rsid w:val="0031553A"/>
    <w:rsid w:val="00320F4D"/>
    <w:rsid w:val="00322DDA"/>
    <w:rsid w:val="00323A91"/>
    <w:rsid w:val="00325516"/>
    <w:rsid w:val="00360940"/>
    <w:rsid w:val="00364E22"/>
    <w:rsid w:val="00365C83"/>
    <w:rsid w:val="003832BF"/>
    <w:rsid w:val="003A7316"/>
    <w:rsid w:val="003B6D9F"/>
    <w:rsid w:val="003D212C"/>
    <w:rsid w:val="003E37F2"/>
    <w:rsid w:val="003E385A"/>
    <w:rsid w:val="003F52D4"/>
    <w:rsid w:val="003F6FD0"/>
    <w:rsid w:val="003F72BE"/>
    <w:rsid w:val="00404D56"/>
    <w:rsid w:val="00406ADE"/>
    <w:rsid w:val="00415F64"/>
    <w:rsid w:val="00417494"/>
    <w:rsid w:val="00431493"/>
    <w:rsid w:val="00431F80"/>
    <w:rsid w:val="00442297"/>
    <w:rsid w:val="0045567C"/>
    <w:rsid w:val="00457435"/>
    <w:rsid w:val="00474446"/>
    <w:rsid w:val="00476DEA"/>
    <w:rsid w:val="00485A35"/>
    <w:rsid w:val="004A05E8"/>
    <w:rsid w:val="004A28A9"/>
    <w:rsid w:val="004B700B"/>
    <w:rsid w:val="004D32FC"/>
    <w:rsid w:val="004E389E"/>
    <w:rsid w:val="00500A50"/>
    <w:rsid w:val="00502D15"/>
    <w:rsid w:val="005036F0"/>
    <w:rsid w:val="005311CA"/>
    <w:rsid w:val="00542FDF"/>
    <w:rsid w:val="00552668"/>
    <w:rsid w:val="0057352B"/>
    <w:rsid w:val="005A2C19"/>
    <w:rsid w:val="005A4220"/>
    <w:rsid w:val="005A6EAB"/>
    <w:rsid w:val="005B33EB"/>
    <w:rsid w:val="005C7E60"/>
    <w:rsid w:val="005D48C9"/>
    <w:rsid w:val="005D6307"/>
    <w:rsid w:val="005E1FC3"/>
    <w:rsid w:val="0061375B"/>
    <w:rsid w:val="00617004"/>
    <w:rsid w:val="00621AB2"/>
    <w:rsid w:val="00623932"/>
    <w:rsid w:val="00643BAE"/>
    <w:rsid w:val="00664F1A"/>
    <w:rsid w:val="00674942"/>
    <w:rsid w:val="0068430D"/>
    <w:rsid w:val="00685311"/>
    <w:rsid w:val="00691F99"/>
    <w:rsid w:val="00693F2C"/>
    <w:rsid w:val="006A6444"/>
    <w:rsid w:val="006A7FCD"/>
    <w:rsid w:val="006B3443"/>
    <w:rsid w:val="006B6065"/>
    <w:rsid w:val="006C190C"/>
    <w:rsid w:val="006C735F"/>
    <w:rsid w:val="006D36BE"/>
    <w:rsid w:val="006D678B"/>
    <w:rsid w:val="006E18F7"/>
    <w:rsid w:val="006E358E"/>
    <w:rsid w:val="006F501E"/>
    <w:rsid w:val="00711AC9"/>
    <w:rsid w:val="00720E49"/>
    <w:rsid w:val="00721B50"/>
    <w:rsid w:val="00750CFA"/>
    <w:rsid w:val="00754565"/>
    <w:rsid w:val="00772246"/>
    <w:rsid w:val="00776E11"/>
    <w:rsid w:val="0078390F"/>
    <w:rsid w:val="00784433"/>
    <w:rsid w:val="007A616A"/>
    <w:rsid w:val="007B18A9"/>
    <w:rsid w:val="007C056B"/>
    <w:rsid w:val="007C3695"/>
    <w:rsid w:val="007C64B1"/>
    <w:rsid w:val="007C65C3"/>
    <w:rsid w:val="007E0131"/>
    <w:rsid w:val="007E236E"/>
    <w:rsid w:val="007F5B10"/>
    <w:rsid w:val="008122D3"/>
    <w:rsid w:val="008307BD"/>
    <w:rsid w:val="0083247A"/>
    <w:rsid w:val="00834249"/>
    <w:rsid w:val="0083474D"/>
    <w:rsid w:val="0083627F"/>
    <w:rsid w:val="00837827"/>
    <w:rsid w:val="00842771"/>
    <w:rsid w:val="00853AF7"/>
    <w:rsid w:val="00857D90"/>
    <w:rsid w:val="00864E51"/>
    <w:rsid w:val="008739B6"/>
    <w:rsid w:val="00884763"/>
    <w:rsid w:val="00887709"/>
    <w:rsid w:val="0089072A"/>
    <w:rsid w:val="00893DA0"/>
    <w:rsid w:val="008A7C1D"/>
    <w:rsid w:val="008B1290"/>
    <w:rsid w:val="008C6F78"/>
    <w:rsid w:val="008C796D"/>
    <w:rsid w:val="008C7D6F"/>
    <w:rsid w:val="008D04FA"/>
    <w:rsid w:val="008D7A2F"/>
    <w:rsid w:val="008E2744"/>
    <w:rsid w:val="008E3922"/>
    <w:rsid w:val="008E6823"/>
    <w:rsid w:val="008F1C83"/>
    <w:rsid w:val="00904AE8"/>
    <w:rsid w:val="0094738E"/>
    <w:rsid w:val="009731EE"/>
    <w:rsid w:val="009758E8"/>
    <w:rsid w:val="009817A0"/>
    <w:rsid w:val="00991AC9"/>
    <w:rsid w:val="009C19E8"/>
    <w:rsid w:val="009D23D5"/>
    <w:rsid w:val="009D63A4"/>
    <w:rsid w:val="00A0544D"/>
    <w:rsid w:val="00A26866"/>
    <w:rsid w:val="00A42897"/>
    <w:rsid w:val="00A4365A"/>
    <w:rsid w:val="00A5776C"/>
    <w:rsid w:val="00A70F9C"/>
    <w:rsid w:val="00A712D1"/>
    <w:rsid w:val="00A71C89"/>
    <w:rsid w:val="00A7290E"/>
    <w:rsid w:val="00A97610"/>
    <w:rsid w:val="00AB720F"/>
    <w:rsid w:val="00AC09FB"/>
    <w:rsid w:val="00AD4BF2"/>
    <w:rsid w:val="00AF6821"/>
    <w:rsid w:val="00B065BA"/>
    <w:rsid w:val="00B077A5"/>
    <w:rsid w:val="00B11CAB"/>
    <w:rsid w:val="00B20229"/>
    <w:rsid w:val="00B3633B"/>
    <w:rsid w:val="00B47DAC"/>
    <w:rsid w:val="00B5175C"/>
    <w:rsid w:val="00B55B58"/>
    <w:rsid w:val="00B66EFB"/>
    <w:rsid w:val="00BC1380"/>
    <w:rsid w:val="00BC3067"/>
    <w:rsid w:val="00BC3FA0"/>
    <w:rsid w:val="00BC637F"/>
    <w:rsid w:val="00BF6A1A"/>
    <w:rsid w:val="00BF7326"/>
    <w:rsid w:val="00C00240"/>
    <w:rsid w:val="00C17B26"/>
    <w:rsid w:val="00C20C11"/>
    <w:rsid w:val="00C20CBE"/>
    <w:rsid w:val="00C264EF"/>
    <w:rsid w:val="00C44CAC"/>
    <w:rsid w:val="00C61D91"/>
    <w:rsid w:val="00C66FBA"/>
    <w:rsid w:val="00C73D06"/>
    <w:rsid w:val="00C74EE0"/>
    <w:rsid w:val="00CD0D7C"/>
    <w:rsid w:val="00CD6D83"/>
    <w:rsid w:val="00D11797"/>
    <w:rsid w:val="00D20F2B"/>
    <w:rsid w:val="00D30174"/>
    <w:rsid w:val="00D40D66"/>
    <w:rsid w:val="00D4152D"/>
    <w:rsid w:val="00D476EE"/>
    <w:rsid w:val="00D61877"/>
    <w:rsid w:val="00D626FA"/>
    <w:rsid w:val="00D7095A"/>
    <w:rsid w:val="00D70D5B"/>
    <w:rsid w:val="00D92363"/>
    <w:rsid w:val="00D93CEF"/>
    <w:rsid w:val="00D9458C"/>
    <w:rsid w:val="00DA1566"/>
    <w:rsid w:val="00DA64CC"/>
    <w:rsid w:val="00DB326E"/>
    <w:rsid w:val="00DB61A2"/>
    <w:rsid w:val="00DB671E"/>
    <w:rsid w:val="00DC060E"/>
    <w:rsid w:val="00DC47B4"/>
    <w:rsid w:val="00DD0872"/>
    <w:rsid w:val="00DE52F8"/>
    <w:rsid w:val="00DF3E2F"/>
    <w:rsid w:val="00DF7E93"/>
    <w:rsid w:val="00E13CCE"/>
    <w:rsid w:val="00E32F5F"/>
    <w:rsid w:val="00E356C7"/>
    <w:rsid w:val="00E74FFE"/>
    <w:rsid w:val="00E9164E"/>
    <w:rsid w:val="00EA194C"/>
    <w:rsid w:val="00EA6F60"/>
    <w:rsid w:val="00EB3C2F"/>
    <w:rsid w:val="00EB5D4E"/>
    <w:rsid w:val="00ED2D0B"/>
    <w:rsid w:val="00EE4C05"/>
    <w:rsid w:val="00EF3321"/>
    <w:rsid w:val="00EF409C"/>
    <w:rsid w:val="00F06F9C"/>
    <w:rsid w:val="00F16F22"/>
    <w:rsid w:val="00F55D3F"/>
    <w:rsid w:val="00F66222"/>
    <w:rsid w:val="00F722E9"/>
    <w:rsid w:val="00F73593"/>
    <w:rsid w:val="00F85513"/>
    <w:rsid w:val="00F93D20"/>
    <w:rsid w:val="00FB0A16"/>
    <w:rsid w:val="00FD62F8"/>
    <w:rsid w:val="00FD7AB2"/>
    <w:rsid w:val="00FE38F8"/>
    <w:rsid w:val="00FE7D9B"/>
    <w:rsid w:val="00FF1C8B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4131"/>
  <w15:docId w15:val="{5F2A412B-A77A-4A1B-B3CA-50E46752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7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7D"/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7D"/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2F8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semiHidden/>
    <w:unhideWhenUsed/>
    <w:rsid w:val="005A422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220"/>
    <w:rPr>
      <w:rFonts w:ascii="Calibri" w:eastAsia="Calibri" w:hAnsi="Calibri" w:cs="Times New Roman"/>
      <w:sz w:val="20"/>
      <w:szCs w:val="20"/>
    </w:rPr>
  </w:style>
  <w:style w:type="paragraph" w:customStyle="1" w:styleId="af4"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4B70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B700B"/>
    <w:pPr>
      <w:spacing w:after="100"/>
      <w:ind w:left="22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83474D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b/>
      <w:bCs/>
    </w:rPr>
  </w:style>
  <w:style w:type="paragraph" w:customStyle="1" w:styleId="ConsPlusTitle">
    <w:name w:val="ConsPlusTitle"/>
    <w:rsid w:val="00A2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EE4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fin.ru/ru/document/?id_4=125979-kontseptualnye_osnovy_predstavleniya_" TargetMode="External"/><Relationship Id="rId13" Type="http://schemas.openxmlformats.org/officeDocument/2006/relationships/hyperlink" Target="consultantplus://offline/ref=A4BB7E078818D4F32F408F214283D776300D1A1DB50E35FA90BE9CBD1Bq6y1M" TargetMode="External"/><Relationship Id="rId18" Type="http://schemas.openxmlformats.org/officeDocument/2006/relationships/hyperlink" Target="http://www.fedsfm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infin.ru/ru/document/?id_4=125979-kontseptualnye_osnovy_predstavleniya_" TargetMode="External"/><Relationship Id="rId17" Type="http://schemas.openxmlformats.org/officeDocument/2006/relationships/hyperlink" Target="consultantplus://offline/ref=1F098652DD05DA09D7A08633C4702765CD3DECDB18126FB5ED1B76DBC9542D4D0346FAB4A987C7Y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F16552C81F5F7C721099F19CAF406C8AE4C91D24FB78965BA1D702454FEB11FEA2D65E834CYEX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fin.ru/ru/document/?id_4=125979-kontseptualnye_osnovy_predstavleniya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gratedreporting.org/wp-content/uploads/2015/03/13-12-08-THE-INTERNATIONAL-IR-FRAMEWORK.docx_en-US_ru-RU.pdf" TargetMode="External"/><Relationship Id="rId10" Type="http://schemas.openxmlformats.org/officeDocument/2006/relationships/hyperlink" Target="https://eak-rus.ru/files/2019/mm-finans1et_251219.pdf" TargetMode="External"/><Relationship Id="rId19" Type="http://schemas.openxmlformats.org/officeDocument/2006/relationships/hyperlink" Target="http://www.fedsf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fin.ru/ru/document/?id_4=125979-kontseptualnye_osnovy_predstavleniya_" TargetMode="External"/><Relationship Id="rId14" Type="http://schemas.openxmlformats.org/officeDocument/2006/relationships/hyperlink" Target="https://eak-rus.ru/files/2020/fin-2et-mm_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0A25-A980-4972-821C-BF7E3823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10298</Words>
  <Characters>58699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Фролова Елена Ивановна</cp:lastModifiedBy>
  <cp:revision>2</cp:revision>
  <cp:lastPrinted>2020-06-26T12:11:00Z</cp:lastPrinted>
  <dcterms:created xsi:type="dcterms:W3CDTF">2021-01-28T09:29:00Z</dcterms:created>
  <dcterms:modified xsi:type="dcterms:W3CDTF">2021-01-28T09:29:00Z</dcterms:modified>
</cp:coreProperties>
</file>