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B" w:rsidRPr="00045F81" w:rsidRDefault="002C130B" w:rsidP="008F27FA">
      <w:pPr>
        <w:keepNext/>
        <w:pageBreakBefore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</w:rPr>
      </w:pPr>
      <w:bookmarkStart w:id="0" w:name="_Toc381799422"/>
      <w:bookmarkStart w:id="1" w:name="_Toc381799921"/>
      <w:bookmarkStart w:id="2" w:name="_Toc381864959"/>
      <w:bookmarkStart w:id="3" w:name="_Toc381868985"/>
      <w:r w:rsidRPr="00045F81">
        <w:rPr>
          <w:rFonts w:ascii="Times New Roman" w:hAnsi="Times New Roman"/>
          <w:b/>
          <w:bCs/>
        </w:rPr>
        <w:t xml:space="preserve">Область знаний </w:t>
      </w:r>
      <w:r w:rsidR="002268DB">
        <w:rPr>
          <w:rFonts w:ascii="Times New Roman" w:hAnsi="Times New Roman"/>
          <w:b/>
          <w:bCs/>
        </w:rPr>
        <w:br/>
      </w:r>
      <w:r w:rsidRPr="00045F81">
        <w:rPr>
          <w:rFonts w:ascii="Times New Roman" w:hAnsi="Times New Roman"/>
          <w:b/>
          <w:bCs/>
        </w:rPr>
        <w:t>«</w:t>
      </w:r>
      <w:r w:rsidRPr="00AF6205">
        <w:rPr>
          <w:rFonts w:ascii="Times New Roman" w:hAnsi="Times New Roman"/>
          <w:b/>
          <w:bCs/>
          <w:u w:val="single"/>
        </w:rPr>
        <w:t>БУХГАЛТЕРСКИЙ УЧЕТ И БУХГАЛТЕРСКАЯ (ФИНАНСОВАЯ) ОТЧЕТНОСТЬ</w:t>
      </w:r>
      <w:bookmarkEnd w:id="0"/>
      <w:bookmarkEnd w:id="1"/>
      <w:bookmarkEnd w:id="2"/>
      <w:bookmarkEnd w:id="3"/>
      <w:r w:rsidR="002268DB">
        <w:rPr>
          <w:rFonts w:ascii="Times New Roman" w:hAnsi="Times New Roman"/>
          <w:b/>
          <w:bCs/>
        </w:rPr>
        <w:t>»</w:t>
      </w:r>
    </w:p>
    <w:p w:rsidR="002C130B" w:rsidRPr="00C11CC5" w:rsidRDefault="002C130B" w:rsidP="008F27F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11CC5">
        <w:rPr>
          <w:rFonts w:ascii="Times New Roman" w:hAnsi="Times New Roman"/>
          <w:b/>
          <w:bCs/>
          <w:sz w:val="20"/>
          <w:szCs w:val="20"/>
          <w:lang w:eastAsia="ru-RU"/>
        </w:rPr>
        <w:t>Перечень вопросов, предлагаемых претендентам на квалификационном экзамене на</w:t>
      </w:r>
      <w:r w:rsidR="002268DB" w:rsidRPr="00C11CC5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C11CC5">
        <w:rPr>
          <w:rFonts w:ascii="Times New Roman" w:hAnsi="Times New Roman"/>
          <w:b/>
          <w:bCs/>
          <w:sz w:val="20"/>
          <w:szCs w:val="20"/>
          <w:lang w:eastAsia="ru-RU"/>
        </w:rPr>
        <w:t>получение квалификационного аттестата аудитора</w:t>
      </w:r>
    </w:p>
    <w:p w:rsidR="002C130B" w:rsidRPr="00C11CC5" w:rsidRDefault="002C130B" w:rsidP="008F27F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11CC5">
        <w:rPr>
          <w:rFonts w:ascii="Times New Roman" w:hAnsi="Times New Roman"/>
          <w:b/>
          <w:bCs/>
          <w:sz w:val="20"/>
          <w:szCs w:val="20"/>
          <w:lang w:eastAsia="ru-RU"/>
        </w:rPr>
        <w:t>(в части вопросов экзаменационных билетов)</w:t>
      </w:r>
    </w:p>
    <w:p w:rsidR="00144CCC" w:rsidRDefault="00144CCC" w:rsidP="008F27F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4" w:name="_Toc381799423"/>
      <w:bookmarkStart w:id="5" w:name="_Toc381799922"/>
      <w:bookmarkStart w:id="6" w:name="_Toc381864960"/>
      <w:bookmarkStart w:id="7" w:name="_Toc381868986"/>
      <w:r w:rsidRPr="008A1D5D">
        <w:rPr>
          <w:rFonts w:ascii="Times New Roman" w:hAnsi="Times New Roman"/>
          <w:b/>
          <w:bCs/>
          <w:sz w:val="24"/>
          <w:szCs w:val="24"/>
        </w:rPr>
        <w:t>Тема 1. Регулирование бухгалтерского учета в Российской Федерации</w:t>
      </w:r>
      <w:bookmarkEnd w:id="4"/>
      <w:bookmarkEnd w:id="5"/>
      <w:bookmarkEnd w:id="6"/>
      <w:bookmarkEnd w:id="7"/>
    </w:p>
    <w:p w:rsidR="00375B98" w:rsidRDefault="00375B9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Федеральный закон «О бухгалтерском учете»: цель, предмет регулирования, сфера действия, основные положения.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Международные стандарты финансовой отчетности: </w:t>
      </w:r>
      <w:r w:rsidRPr="00975174">
        <w:rPr>
          <w:rFonts w:ascii="Times New Roman" w:hAnsi="Times New Roman"/>
          <w:sz w:val="24"/>
          <w:szCs w:val="24"/>
        </w:rPr>
        <w:t xml:space="preserve">порядок </w:t>
      </w:r>
      <w:r w:rsidR="00B24B8B" w:rsidRPr="00975174">
        <w:rPr>
          <w:rFonts w:ascii="Times New Roman" w:hAnsi="Times New Roman"/>
          <w:sz w:val="24"/>
          <w:szCs w:val="24"/>
        </w:rPr>
        <w:t>признания</w:t>
      </w:r>
      <w:r w:rsidRPr="00975174">
        <w:rPr>
          <w:rFonts w:ascii="Times New Roman" w:hAnsi="Times New Roman"/>
          <w:sz w:val="24"/>
          <w:szCs w:val="24"/>
        </w:rPr>
        <w:t xml:space="preserve"> </w:t>
      </w:r>
      <w:r w:rsidR="000E174B" w:rsidRPr="00975174">
        <w:rPr>
          <w:rFonts w:ascii="Times New Roman" w:hAnsi="Times New Roman"/>
          <w:sz w:val="24"/>
          <w:szCs w:val="24"/>
        </w:rPr>
        <w:t>для</w:t>
      </w:r>
      <w:r w:rsidR="000E174B">
        <w:rPr>
          <w:rFonts w:ascii="Times New Roman" w:hAnsi="Times New Roman"/>
          <w:sz w:val="24"/>
          <w:szCs w:val="24"/>
        </w:rPr>
        <w:t xml:space="preserve"> применения </w:t>
      </w:r>
      <w:r w:rsidRPr="008A1D5D">
        <w:rPr>
          <w:rFonts w:ascii="Times New Roman" w:hAnsi="Times New Roman"/>
          <w:sz w:val="24"/>
          <w:szCs w:val="24"/>
        </w:rPr>
        <w:t>на территории Российской Федерации</w:t>
      </w:r>
      <w:r w:rsidR="000E174B">
        <w:rPr>
          <w:rFonts w:ascii="Times New Roman" w:hAnsi="Times New Roman"/>
          <w:sz w:val="24"/>
          <w:szCs w:val="24"/>
        </w:rPr>
        <w:t>.</w:t>
      </w: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B98" w:rsidRPr="008A1D5D" w:rsidRDefault="00375B9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8" w:name="_Toc381799424"/>
      <w:bookmarkStart w:id="9" w:name="_Toc381799923"/>
      <w:bookmarkStart w:id="10" w:name="_Toc381864961"/>
      <w:bookmarkStart w:id="11" w:name="_Toc381868987"/>
      <w:r w:rsidRPr="008A1D5D">
        <w:rPr>
          <w:rFonts w:ascii="Times New Roman" w:hAnsi="Times New Roman"/>
          <w:b/>
          <w:bCs/>
          <w:sz w:val="24"/>
          <w:szCs w:val="24"/>
        </w:rPr>
        <w:t>Тема 2. Общие требования к ведению бухгалтерского учета, составлению и представлению бухгалтерской (финансовой) отчетности в Российской Федерации</w:t>
      </w:r>
      <w:bookmarkEnd w:id="8"/>
      <w:bookmarkEnd w:id="9"/>
      <w:bookmarkEnd w:id="10"/>
      <w:bookmarkEnd w:id="11"/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Бухгалтерский учет: понятие, объекты бухгалтерского учета, обязанность ведения в соответствии с Федеральным законом «О бухгалтерском учете».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Учетная политика организации в соответствии с РСБУ: назначение, порядок формиро</w:t>
      </w:r>
      <w:r w:rsidR="004F2F4F">
        <w:rPr>
          <w:rFonts w:ascii="Times New Roman" w:hAnsi="Times New Roman"/>
          <w:sz w:val="24"/>
          <w:szCs w:val="24"/>
        </w:rPr>
        <w:t>вания, утверждения и изменения.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Основные допущения и требования к бухгалтерскому учету, обеспечиваемые учетной политикой организации,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Общие требования к инвентаризации активов и обязательств: </w:t>
      </w:r>
      <w:r w:rsidR="00835A3F">
        <w:rPr>
          <w:rFonts w:ascii="Times New Roman" w:hAnsi="Times New Roman"/>
          <w:sz w:val="24"/>
          <w:szCs w:val="24"/>
        </w:rPr>
        <w:t>назначение</w:t>
      </w:r>
      <w:r w:rsidRPr="008A1D5D">
        <w:rPr>
          <w:rFonts w:ascii="Times New Roman" w:hAnsi="Times New Roman"/>
          <w:sz w:val="24"/>
          <w:szCs w:val="24"/>
        </w:rPr>
        <w:t>, порядок</w:t>
      </w:r>
      <w:r w:rsidR="00AE7843">
        <w:rPr>
          <w:rFonts w:ascii="Times New Roman" w:hAnsi="Times New Roman"/>
          <w:sz w:val="24"/>
          <w:szCs w:val="24"/>
        </w:rPr>
        <w:t xml:space="preserve"> </w:t>
      </w:r>
      <w:r w:rsidRPr="008A1D5D">
        <w:rPr>
          <w:rFonts w:ascii="Times New Roman" w:hAnsi="Times New Roman"/>
          <w:sz w:val="24"/>
          <w:szCs w:val="24"/>
        </w:rPr>
        <w:t>и сроки проведения, документальное оформление</w:t>
      </w:r>
      <w:r w:rsidR="00035291">
        <w:rPr>
          <w:rFonts w:ascii="Times New Roman" w:hAnsi="Times New Roman"/>
          <w:sz w:val="24"/>
          <w:szCs w:val="24"/>
        </w:rPr>
        <w:t xml:space="preserve"> </w:t>
      </w:r>
      <w:r w:rsidR="00AE7843">
        <w:rPr>
          <w:rFonts w:ascii="Times New Roman" w:hAnsi="Times New Roman"/>
          <w:sz w:val="24"/>
          <w:szCs w:val="24"/>
        </w:rPr>
        <w:t>результатов инвентаризации</w:t>
      </w:r>
      <w:r w:rsidRPr="008A1D5D">
        <w:rPr>
          <w:rFonts w:ascii="Times New Roman" w:hAnsi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Общие требования к бухгалтерской (финансовой) отчетности экономических субъектов в соответствии с Федеральным законом «О бухгалтерском учете»: назначение, виды, состав, порядок подписания и утверждения, обязательный экземпляр годовой бухгалтерской (финансовой) отчетности.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Консолидированная финансовая отчетность: понятие, требования к составлению и представлению в соответствии с Федеральным законом «О консолидированной финансовой отчетности».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2" w:name="_Toc381799425"/>
      <w:bookmarkStart w:id="13" w:name="_Toc381799924"/>
      <w:bookmarkStart w:id="14" w:name="_Toc381864962"/>
      <w:bookmarkStart w:id="15" w:name="_Toc381868988"/>
      <w:r w:rsidRPr="008A1D5D">
        <w:rPr>
          <w:rFonts w:ascii="Times New Roman" w:hAnsi="Times New Roman"/>
          <w:b/>
          <w:bCs/>
          <w:sz w:val="24"/>
          <w:szCs w:val="24"/>
        </w:rPr>
        <w:t>Тема 3. Порядок представления и раскрытия информации в бухгалтерской (финансовой) отчетности в соответствии с российскими правилами бухгалтерского учета и бухгалтерской отчетности (РСБУ)</w:t>
      </w:r>
      <w:bookmarkEnd w:id="12"/>
      <w:bookmarkEnd w:id="13"/>
      <w:bookmarkEnd w:id="14"/>
      <w:bookmarkEnd w:id="15"/>
    </w:p>
    <w:p w:rsidR="00375B98" w:rsidRDefault="00375B9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Годовая бухгалтерская (финансовая) отчетность организации в соответствии с РСБУ: состав, допущения и принципы составления.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Структура, содержание и оценка показателей бухгалтерского баланса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Структура, содержание и оценка показателей отчета о финансовых результатах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Структура, содержание и оценка показателей отчета о движении денежных сре</w:t>
      </w:r>
      <w:proofErr w:type="gramStart"/>
      <w:r w:rsidRPr="008A1D5D">
        <w:rPr>
          <w:rFonts w:ascii="Times New Roman" w:hAnsi="Times New Roman"/>
          <w:sz w:val="24"/>
          <w:szCs w:val="24"/>
        </w:rPr>
        <w:t>дств в с</w:t>
      </w:r>
      <w:proofErr w:type="gramEnd"/>
      <w:r w:rsidRPr="008A1D5D">
        <w:rPr>
          <w:rFonts w:ascii="Times New Roman" w:hAnsi="Times New Roman"/>
          <w:sz w:val="24"/>
          <w:szCs w:val="24"/>
        </w:rPr>
        <w:t>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Структура, содержание и показатели отчета об изменениях в капитале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5E">
        <w:rPr>
          <w:rFonts w:ascii="Times New Roman" w:hAnsi="Times New Roman"/>
          <w:sz w:val="24"/>
          <w:szCs w:val="24"/>
        </w:rPr>
        <w:t>Пояснения</w:t>
      </w:r>
      <w:r w:rsidRPr="008A1D5D">
        <w:rPr>
          <w:rFonts w:ascii="Times New Roman" w:hAnsi="Times New Roman"/>
          <w:sz w:val="24"/>
          <w:szCs w:val="24"/>
        </w:rPr>
        <w:t xml:space="preserve"> в составе бухгалтерской (финансовой) отчетности в соответствии с РСБУ: назначение, форма представления, структура и содержание раскрываемой информации.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об учетной политике в бухгалтерской (финансовой) отчетности в соответствии с РСБУ: состав и содержание информации об учетной политике, подлежащей обязательному раскрытию, порядок раскрытия информации о существенных способах ведения бухгалтерского учета и изменениях учетной политики.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1D5D">
        <w:rPr>
          <w:rFonts w:ascii="Times New Roman" w:hAnsi="Times New Roman"/>
          <w:sz w:val="24"/>
          <w:szCs w:val="24"/>
        </w:rPr>
        <w:t>События после отчетной даты в соответствии с РСБУ: понятие и классификация, порядок признания и оценки последствий событий после отчетной даты, подтверждающих существовавшие на отчетную дату хозяйственные условия, в которых организация вела свою деятельность, и событий после отчетной даты, свидетельствующих о возникших после отчетной даты хозяйственных условиях, в которых организация вела свою деятельность.</w:t>
      </w:r>
      <w:proofErr w:type="gramEnd"/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по отчетным сегментам в бухгалтерской (финансовой) отчетности в соответствии с РСБУ: понятие отчетных сегментов, содержание раскрываемой информации, оценка раскрываемых показателей.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о связанных сторонах в бухгалтерской (финансовой) отчетности в соответствии с РСБУ: понятие и классификация связанных сторон, случаи раскрытия информации о связанных сторонах, содержание раскрываемой информации об операциях со связанными сторонами и о размере вознаграждений, выплачиваемых основному управленческому персоналу.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A1D5D">
        <w:rPr>
          <w:rFonts w:ascii="Times New Roman" w:hAnsi="Times New Roman"/>
          <w:sz w:val="24"/>
          <w:szCs w:val="24"/>
        </w:rPr>
        <w:t>Прекращаемая деятельность: понятие, условия признания прекращаемой деятельности, оценка активов и обязательств по прекращаемой деятельности, раскрытие информации в бухгалтерской (финансовой) 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об изменении оценочного значения в бухгалтерской (финансовой) отчетности в соответствии с РСБУ: понятие оценочного значения, признание изменения оценочного значения в бухгалтерском учете, содержание раскрываемой информации в бухгалтерской (финансовой) отчетности.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Исправление ошибок в бухгалтерском учете и отчетности в соответствии с РСБУ: понятие ошибки, порядок исправления ошибок в бухгалтерском учете, раскрытие информации в отношении исправленных ошибок в бухгалтерской (финансовой) отчетности.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lastRenderedPageBreak/>
        <w:t>Базовая прибыль (убыток) на акцию в соответствии с нормативными правовыми актами Российской Федерации о бухгалтерском учете: определение, порядок расчета, раскрытие в бухгалтерской (финансовой) отчетности.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Разводненная прибыль (убыток) на акцию в соответствии с нормативными правовыми актами Российской Федерации о бухгалтерском учете: определение, порядок расчета, раскрытие в бухгалтерской (финансовой) отчетности.</w:t>
      </w:r>
    </w:p>
    <w:p w:rsidR="007551CF" w:rsidRDefault="007551CF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1CF" w:rsidRPr="008A1D5D" w:rsidRDefault="007551CF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6" w:name="_Toc381799426"/>
      <w:bookmarkStart w:id="17" w:name="_Toc381799925"/>
      <w:bookmarkStart w:id="18" w:name="_Toc381864963"/>
      <w:bookmarkStart w:id="19" w:name="_Toc381868989"/>
      <w:r w:rsidRPr="008A1D5D">
        <w:rPr>
          <w:rFonts w:ascii="Times New Roman" w:hAnsi="Times New Roman"/>
          <w:b/>
          <w:bCs/>
          <w:sz w:val="24"/>
          <w:szCs w:val="24"/>
        </w:rPr>
        <w:t>Тема 4. Учет основных средств</w:t>
      </w:r>
      <w:bookmarkEnd w:id="16"/>
      <w:bookmarkEnd w:id="17"/>
      <w:bookmarkEnd w:id="18"/>
      <w:bookmarkEnd w:id="19"/>
    </w:p>
    <w:p w:rsidR="00375B98" w:rsidRDefault="00375B9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поступления основных сре</w:t>
      </w:r>
      <w:proofErr w:type="gramStart"/>
      <w:r w:rsidRPr="008A1D5D">
        <w:rPr>
          <w:rFonts w:ascii="Times New Roman" w:hAnsi="Times New Roman"/>
          <w:sz w:val="24"/>
          <w:szCs w:val="24"/>
        </w:rPr>
        <w:t>дств</w:t>
      </w:r>
      <w:r w:rsidR="007551CF">
        <w:rPr>
          <w:rFonts w:ascii="Times New Roman" w:hAnsi="Times New Roman"/>
          <w:sz w:val="24"/>
          <w:szCs w:val="24"/>
        </w:rPr>
        <w:t xml:space="preserve"> </w:t>
      </w:r>
      <w:r w:rsidRPr="008A1D5D">
        <w:rPr>
          <w:rFonts w:ascii="Times New Roman" w:hAnsi="Times New Roman"/>
          <w:sz w:val="24"/>
          <w:szCs w:val="24"/>
        </w:rPr>
        <w:t>в</w:t>
      </w:r>
      <w:r w:rsidR="007551CF">
        <w:rPr>
          <w:rFonts w:ascii="Times New Roman" w:hAnsi="Times New Roman"/>
          <w:sz w:val="24"/>
          <w:szCs w:val="24"/>
        </w:rPr>
        <w:t xml:space="preserve"> </w:t>
      </w:r>
      <w:r w:rsidRPr="008A1D5D">
        <w:rPr>
          <w:rFonts w:ascii="Times New Roman" w:hAnsi="Times New Roman"/>
          <w:sz w:val="24"/>
          <w:szCs w:val="24"/>
        </w:rPr>
        <w:t>с</w:t>
      </w:r>
      <w:proofErr w:type="gramEnd"/>
      <w:r w:rsidRPr="008A1D5D">
        <w:rPr>
          <w:rFonts w:ascii="Times New Roman" w:hAnsi="Times New Roman"/>
          <w:sz w:val="24"/>
          <w:szCs w:val="24"/>
        </w:rPr>
        <w:t xml:space="preserve">оответствии с РСБУ: условия принятия к бухгалтерскому учету, единица бухгалтерского учета, порядок определения первоначальной стоимости, отражение операций поступления на счетах бухгалтерского учета.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Амортизация основных сре</w:t>
      </w:r>
      <w:proofErr w:type="gramStart"/>
      <w:r w:rsidRPr="008A1D5D">
        <w:rPr>
          <w:rFonts w:ascii="Times New Roman" w:hAnsi="Times New Roman"/>
          <w:sz w:val="24"/>
          <w:szCs w:val="24"/>
        </w:rPr>
        <w:t>дств в с</w:t>
      </w:r>
      <w:proofErr w:type="gramEnd"/>
      <w:r w:rsidRPr="008A1D5D">
        <w:rPr>
          <w:rFonts w:ascii="Times New Roman" w:hAnsi="Times New Roman"/>
          <w:sz w:val="24"/>
          <w:szCs w:val="24"/>
        </w:rPr>
        <w:t xml:space="preserve">оответствии с РСБУ: определение срока полезного использования объектов, способы и порядок начисления амортизации, отражение амортизационных отчислений в бухгалтерском учете.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Переоценка и восстановление объектов основных сре</w:t>
      </w:r>
      <w:proofErr w:type="gramStart"/>
      <w:r w:rsidRPr="008A1D5D">
        <w:rPr>
          <w:rFonts w:ascii="Times New Roman" w:hAnsi="Times New Roman"/>
          <w:sz w:val="24"/>
          <w:szCs w:val="24"/>
        </w:rPr>
        <w:t>дств в с</w:t>
      </w:r>
      <w:proofErr w:type="gramEnd"/>
      <w:r w:rsidRPr="008A1D5D">
        <w:rPr>
          <w:rFonts w:ascii="Times New Roman" w:hAnsi="Times New Roman"/>
          <w:sz w:val="24"/>
          <w:szCs w:val="24"/>
        </w:rPr>
        <w:t xml:space="preserve">оответствии с РСБУ: порядок отражения в бухгалтерском учете и отчетности результатов проведения переоценки основных средств и затрат на их восстановление.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списания основных сре</w:t>
      </w:r>
      <w:proofErr w:type="gramStart"/>
      <w:r w:rsidRPr="008A1D5D">
        <w:rPr>
          <w:rFonts w:ascii="Times New Roman" w:hAnsi="Times New Roman"/>
          <w:sz w:val="24"/>
          <w:szCs w:val="24"/>
        </w:rPr>
        <w:t>дств в с</w:t>
      </w:r>
      <w:proofErr w:type="gramEnd"/>
      <w:r w:rsidRPr="008A1D5D">
        <w:rPr>
          <w:rFonts w:ascii="Times New Roman" w:hAnsi="Times New Roman"/>
          <w:sz w:val="24"/>
          <w:szCs w:val="24"/>
        </w:rPr>
        <w:t>оответствии с РСБУ: основания для списания, отражение операций списания в бухгалтерском учете, отражение результатов от списания основных средств в отчете о финансовых результатах.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22E" w:rsidRPr="0083293E" w:rsidRDefault="0034204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36">
        <w:rPr>
          <w:rFonts w:ascii="Times New Roman" w:hAnsi="Times New Roman"/>
          <w:sz w:val="24"/>
          <w:szCs w:val="24"/>
        </w:rPr>
        <w:t xml:space="preserve">Особенности учета лизинговых операций у лизингодателя и лизингополучателя в соответствии </w:t>
      </w:r>
      <w:r w:rsidR="00437236">
        <w:rPr>
          <w:rFonts w:ascii="Times New Roman" w:hAnsi="Times New Roman"/>
          <w:sz w:val="24"/>
          <w:szCs w:val="24"/>
        </w:rPr>
        <w:t>с РСБУ</w:t>
      </w:r>
      <w:r w:rsidR="003958C5" w:rsidRPr="00437236">
        <w:rPr>
          <w:rFonts w:ascii="Times New Roman" w:hAnsi="Times New Roman"/>
          <w:sz w:val="24"/>
          <w:szCs w:val="24"/>
        </w:rPr>
        <w:t>.</w:t>
      </w:r>
    </w:p>
    <w:p w:rsidR="000F622E" w:rsidRPr="003E6E55" w:rsidRDefault="000F622E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Инвентаризация основных средств: назначение, порядок проведения, отражение результатов в бухгалтерском учете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об основных средствах в бухгалтерской (финансовой) 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0" w:name="_Toc381799427"/>
      <w:bookmarkStart w:id="21" w:name="_Toc381799926"/>
      <w:bookmarkStart w:id="22" w:name="_Toc381864964"/>
      <w:bookmarkStart w:id="23" w:name="_Toc381868990"/>
      <w:r w:rsidRPr="008A1D5D">
        <w:rPr>
          <w:rFonts w:ascii="Times New Roman" w:hAnsi="Times New Roman"/>
          <w:b/>
          <w:bCs/>
          <w:sz w:val="24"/>
          <w:szCs w:val="24"/>
        </w:rPr>
        <w:t>Тема 5. Учет затрат на освоение природных ресурсов</w:t>
      </w:r>
      <w:bookmarkEnd w:id="20"/>
      <w:bookmarkEnd w:id="21"/>
      <w:bookmarkEnd w:id="22"/>
      <w:bookmarkEnd w:id="23"/>
    </w:p>
    <w:p w:rsidR="005E71E8" w:rsidRDefault="005E71E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поисковых затрат и активов в соответствии с РСБУ: понятие, состав, признание в бухгалтерском учете, оценка при признании и последующая оценка материальных и нематериальных поисковых активов.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E55">
        <w:rPr>
          <w:rFonts w:ascii="Times New Roman" w:hAnsi="Times New Roman"/>
          <w:sz w:val="24"/>
          <w:szCs w:val="24"/>
        </w:rPr>
        <w:t>Прекращение признания поисковых активов в соответствии с РСБУ: причины, действия организации по подтверждению коммерческой целесообразности добычи, отражение в бухгалтерском учете.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в бухгалтерской (финансовой) отчетности о поисковых активах в соответствии с РСБУ.</w:t>
      </w:r>
    </w:p>
    <w:p w:rsidR="00B42D92" w:rsidRDefault="00B42D92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7B9" w:rsidRPr="008A1D5D" w:rsidRDefault="002827B9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4" w:name="_Toc381799428"/>
      <w:bookmarkStart w:id="25" w:name="_Toc381799927"/>
      <w:bookmarkStart w:id="26" w:name="_Toc381864965"/>
      <w:bookmarkStart w:id="27" w:name="_Toc381868991"/>
      <w:r w:rsidRPr="008A1D5D">
        <w:rPr>
          <w:rFonts w:ascii="Times New Roman" w:hAnsi="Times New Roman"/>
          <w:b/>
          <w:bCs/>
          <w:sz w:val="24"/>
          <w:szCs w:val="24"/>
        </w:rPr>
        <w:t>Тема 6. Учет нематериальных активов</w:t>
      </w:r>
      <w:bookmarkEnd w:id="24"/>
      <w:bookmarkEnd w:id="25"/>
      <w:bookmarkEnd w:id="26"/>
      <w:bookmarkEnd w:id="27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поступления нематериальных активов в соответствии с РСБУ: состав и условия принятия к бухгалтерскому учету, порядок определения первоначальной стоимости</w:t>
      </w:r>
      <w:r w:rsidR="001367A3">
        <w:rPr>
          <w:rFonts w:ascii="Times New Roman" w:hAnsi="Times New Roman"/>
          <w:sz w:val="24"/>
          <w:szCs w:val="24"/>
        </w:rPr>
        <w:t xml:space="preserve"> </w:t>
      </w:r>
      <w:r w:rsidRPr="008A1D5D">
        <w:rPr>
          <w:rFonts w:ascii="Times New Roman" w:hAnsi="Times New Roman"/>
          <w:sz w:val="24"/>
          <w:szCs w:val="24"/>
        </w:rPr>
        <w:t>и отражение на счетах бухгалтерского учета операций поступления нематериальных активов.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Последующая оценка нематериальных активов в соответствии с РСБУ: амортизация нематериальных активов (определение срока полезного использования, способы, порядок начисления и отражение амортизационных отчислений в бухгалтерском учете), порядок проведения и отражения в бухгалтерском учете переоценки и обесценения нематериальных активов.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Учет списания нематериальных активов в соответствии с РСБУ: причины списания, отражение операций списания в бухгалтерском учете, отражение результатов списания в отчете о финансовых результатах.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операций, связанных с предоставлением (получением) права использования нематериальных активов</w:t>
      </w:r>
      <w:r w:rsidR="00EF40AE">
        <w:rPr>
          <w:rFonts w:ascii="Times New Roman" w:hAnsi="Times New Roman"/>
          <w:sz w:val="24"/>
          <w:szCs w:val="24"/>
        </w:rPr>
        <w:t>,</w:t>
      </w:r>
      <w:r w:rsidRPr="008A1D5D">
        <w:rPr>
          <w:rFonts w:ascii="Times New Roman" w:hAnsi="Times New Roman"/>
          <w:sz w:val="24"/>
          <w:szCs w:val="24"/>
        </w:rPr>
        <w:t xml:space="preserve"> в соответствии с РСБУ: основания для пред</w:t>
      </w:r>
      <w:r w:rsidR="00EF40AE">
        <w:rPr>
          <w:rFonts w:ascii="Times New Roman" w:hAnsi="Times New Roman"/>
          <w:sz w:val="24"/>
          <w:szCs w:val="24"/>
        </w:rPr>
        <w:t>о</w:t>
      </w:r>
      <w:r w:rsidRPr="008A1D5D">
        <w:rPr>
          <w:rFonts w:ascii="Times New Roman" w:hAnsi="Times New Roman"/>
          <w:sz w:val="24"/>
          <w:szCs w:val="24"/>
        </w:rPr>
        <w:t>ставления права использования нематериальных активов</w:t>
      </w:r>
      <w:r w:rsidR="00236623">
        <w:rPr>
          <w:rFonts w:ascii="Times New Roman" w:hAnsi="Times New Roman"/>
          <w:sz w:val="24"/>
          <w:szCs w:val="24"/>
        </w:rPr>
        <w:t>;</w:t>
      </w:r>
      <w:r w:rsidRPr="008A1D5D">
        <w:rPr>
          <w:rFonts w:ascii="Times New Roman" w:hAnsi="Times New Roman"/>
          <w:sz w:val="24"/>
          <w:szCs w:val="24"/>
        </w:rPr>
        <w:t xml:space="preserve"> порядок начисления амортизации по нематериальным активам, права на которые предоставлены другим лицам</w:t>
      </w:r>
      <w:r w:rsidR="00236623">
        <w:rPr>
          <w:rFonts w:ascii="Times New Roman" w:hAnsi="Times New Roman"/>
          <w:sz w:val="24"/>
          <w:szCs w:val="24"/>
        </w:rPr>
        <w:t>;</w:t>
      </w:r>
      <w:r w:rsidRPr="008A1D5D">
        <w:rPr>
          <w:rFonts w:ascii="Times New Roman" w:hAnsi="Times New Roman"/>
          <w:sz w:val="24"/>
          <w:szCs w:val="24"/>
        </w:rPr>
        <w:t xml:space="preserve"> отражение операций на счетах бухгалтерского учета пользователем.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Раскрытие информации о нематериальных активах в бухгалтерской (финансовой) отчетности в соответствии с РСБУ. </w:t>
      </w:r>
    </w:p>
    <w:p w:rsidR="007551CF" w:rsidRDefault="007551CF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1CF" w:rsidRPr="008A1D5D" w:rsidRDefault="007551CF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8" w:name="_Toc381799429"/>
      <w:bookmarkStart w:id="29" w:name="_Toc381799928"/>
      <w:bookmarkStart w:id="30" w:name="_Toc381864966"/>
      <w:bookmarkStart w:id="31" w:name="_Toc381868992"/>
      <w:r w:rsidRPr="008A1D5D">
        <w:rPr>
          <w:rFonts w:ascii="Times New Roman" w:hAnsi="Times New Roman"/>
          <w:b/>
          <w:bCs/>
          <w:sz w:val="24"/>
          <w:szCs w:val="24"/>
        </w:rPr>
        <w:t>Тема 7. Учет расходов на научно-исследовательские, опытно-конструкторские и технологические работы</w:t>
      </w:r>
      <w:bookmarkEnd w:id="28"/>
      <w:bookmarkEnd w:id="29"/>
      <w:bookmarkEnd w:id="30"/>
      <w:bookmarkEnd w:id="31"/>
    </w:p>
    <w:p w:rsidR="007551CF" w:rsidRDefault="007551CF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527">
        <w:rPr>
          <w:rFonts w:ascii="Times New Roman" w:hAnsi="Times New Roman"/>
          <w:sz w:val="24"/>
          <w:szCs w:val="24"/>
        </w:rPr>
        <w:t>Расходы на научно-исследовательские, опытно-конструкторские и технологические работы в соответствии с РСБУ: состав, условия</w:t>
      </w:r>
      <w:r w:rsidR="00C53C56" w:rsidRPr="00AD5AC9">
        <w:rPr>
          <w:rFonts w:ascii="Times New Roman" w:hAnsi="Times New Roman"/>
          <w:sz w:val="24"/>
          <w:szCs w:val="24"/>
        </w:rPr>
        <w:t xml:space="preserve"> признания </w:t>
      </w:r>
      <w:r w:rsidR="00540B71" w:rsidRPr="00AD5AC9">
        <w:rPr>
          <w:rFonts w:ascii="Times New Roman" w:hAnsi="Times New Roman"/>
          <w:sz w:val="24"/>
          <w:szCs w:val="24"/>
        </w:rPr>
        <w:t xml:space="preserve">в </w:t>
      </w:r>
      <w:r w:rsidRPr="00AD5AC9">
        <w:rPr>
          <w:rFonts w:ascii="Times New Roman" w:hAnsi="Times New Roman"/>
          <w:sz w:val="24"/>
          <w:szCs w:val="24"/>
        </w:rPr>
        <w:t>бухгалтерском учет</w:t>
      </w:r>
      <w:r w:rsidR="00C53C56" w:rsidRPr="00AD5AC9">
        <w:rPr>
          <w:rFonts w:ascii="Times New Roman" w:hAnsi="Times New Roman"/>
          <w:sz w:val="24"/>
          <w:szCs w:val="24"/>
        </w:rPr>
        <w:t>е</w:t>
      </w:r>
      <w:r w:rsidRPr="00AD5AC9">
        <w:rPr>
          <w:rFonts w:ascii="Times New Roman" w:hAnsi="Times New Roman"/>
          <w:sz w:val="24"/>
          <w:szCs w:val="24"/>
        </w:rPr>
        <w:t>, сроки и способы списания, отражение операций на счетах бухгалтерского учета</w:t>
      </w:r>
      <w:r w:rsidRPr="00DB1625">
        <w:rPr>
          <w:rFonts w:ascii="Times New Roman" w:hAnsi="Times New Roman"/>
          <w:sz w:val="24"/>
          <w:szCs w:val="24"/>
        </w:rPr>
        <w:t>.</w:t>
      </w:r>
      <w:r w:rsidRPr="008A1D5D">
        <w:rPr>
          <w:rFonts w:ascii="Times New Roman" w:hAnsi="Times New Roman"/>
          <w:sz w:val="24"/>
          <w:szCs w:val="24"/>
        </w:rPr>
        <w:t xml:space="preserve">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о расходах на научно-исследовательские, опытно-конструкторские и технологические работы в бухгалтерской (финансовой) 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32" w:name="_Toc381799430"/>
      <w:bookmarkStart w:id="33" w:name="_Toc381799929"/>
      <w:bookmarkStart w:id="34" w:name="_Toc381864967"/>
      <w:bookmarkStart w:id="35" w:name="_Toc381868993"/>
      <w:r w:rsidRPr="008A1D5D">
        <w:rPr>
          <w:rFonts w:ascii="Times New Roman" w:hAnsi="Times New Roman"/>
          <w:b/>
          <w:bCs/>
          <w:sz w:val="24"/>
          <w:szCs w:val="24"/>
        </w:rPr>
        <w:t>Тема 8. Учет финансовых вложений</w:t>
      </w:r>
      <w:bookmarkEnd w:id="32"/>
      <w:bookmarkEnd w:id="33"/>
      <w:bookmarkEnd w:id="34"/>
      <w:bookmarkEnd w:id="35"/>
    </w:p>
    <w:p w:rsidR="00437236" w:rsidRPr="00437236" w:rsidRDefault="00437236" w:rsidP="0043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Учет поступления финансовых вложений в соответствии с РСБУ: понятие финансовых вложений, состав, условия принятия к бухгалтерскому учету, порядок определения первоначальной оценки и отражение на счетах бухгалтерского учета операций поступления финансовых вложений.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Последующая оценка финансовых вложений в соответствии с РСБУ: способы последующей оценки, обесценение финансовых вложений, отражение результатов последующей оценки в бухгалтерском учете.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Учет выбытия финансовых вложений в соответствии с РСБУ: оценка при выбытии, отражение операций выбытия финансовых вложений в бухгалтерском учете.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о финансовых вложениях в бухгалтерской (финансовой) 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36" w:name="_Toc381799431"/>
      <w:bookmarkStart w:id="37" w:name="_Toc381799930"/>
      <w:bookmarkStart w:id="38" w:name="_Toc381864968"/>
      <w:bookmarkStart w:id="39" w:name="_Toc381868994"/>
      <w:r w:rsidRPr="008A1D5D">
        <w:rPr>
          <w:rFonts w:ascii="Times New Roman" w:hAnsi="Times New Roman"/>
          <w:b/>
          <w:bCs/>
          <w:sz w:val="24"/>
          <w:szCs w:val="24"/>
        </w:rPr>
        <w:t>Тема 9. Учет материально-производственных запасов и незавершенного производства</w:t>
      </w:r>
      <w:bookmarkEnd w:id="36"/>
      <w:bookmarkEnd w:id="37"/>
      <w:bookmarkEnd w:id="38"/>
      <w:bookmarkEnd w:id="39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5F16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1D5D">
        <w:rPr>
          <w:rFonts w:ascii="Times New Roman" w:hAnsi="Times New Roman"/>
          <w:sz w:val="24"/>
          <w:szCs w:val="24"/>
        </w:rPr>
        <w:t>Учет поступления материально-производственных запасов в соответствии с РСБУ: понятие, условия принятия к бухгалтерскому учету, порядок определения фактической себестоимости и отражения на счетах бухгалтерского учета операций поступления материально-производственных запасов</w:t>
      </w:r>
      <w:r w:rsidR="00396AD6">
        <w:rPr>
          <w:rFonts w:ascii="Times New Roman" w:hAnsi="Times New Roman"/>
          <w:sz w:val="24"/>
          <w:szCs w:val="24"/>
        </w:rPr>
        <w:t>.</w:t>
      </w:r>
      <w:r w:rsidRPr="005F165D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операций отпуска материалов в производство и иного выбытия материалов в соответствии с РСБУ: методы оценки себестоимости израсходованных материалов, списание отклонений фактической себестоимости от учетных цен израсходованных материалов, отражение операций на счетах бухгалтерского учета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36B">
        <w:rPr>
          <w:rFonts w:ascii="Times New Roman" w:hAnsi="Times New Roman"/>
          <w:sz w:val="24"/>
          <w:szCs w:val="24"/>
        </w:rPr>
        <w:t>Последующая оценка</w:t>
      </w:r>
      <w:r w:rsidRPr="008A1D5D">
        <w:rPr>
          <w:rFonts w:ascii="Times New Roman" w:hAnsi="Times New Roman"/>
          <w:sz w:val="24"/>
          <w:szCs w:val="24"/>
        </w:rPr>
        <w:t xml:space="preserve"> материально-производственных запасов в соответствии с РСБУ: способы последующей оценки, порядок создания и использования резерва под снижение стоимости материальных ценностей, отражение результатов последующей оценки материально-производственных запасов в бухгалтерском учете.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Учет операций с материально-производственными запасами на </w:t>
      </w:r>
      <w:proofErr w:type="spellStart"/>
      <w:r w:rsidRPr="008A1D5D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8A1D5D">
        <w:rPr>
          <w:rFonts w:ascii="Times New Roman" w:hAnsi="Times New Roman"/>
          <w:sz w:val="24"/>
          <w:szCs w:val="24"/>
        </w:rPr>
        <w:t xml:space="preserve"> счетах: порядок оценки, отражение операций на счетах </w:t>
      </w:r>
      <w:r w:rsidR="00722138">
        <w:rPr>
          <w:rFonts w:ascii="Times New Roman" w:hAnsi="Times New Roman"/>
          <w:sz w:val="24"/>
          <w:szCs w:val="24"/>
        </w:rPr>
        <w:t>и в годовой бухгалтерской (</w:t>
      </w:r>
      <w:proofErr w:type="spellStart"/>
      <w:r w:rsidR="00722138">
        <w:rPr>
          <w:rFonts w:ascii="Times New Roman" w:hAnsi="Times New Roman"/>
          <w:sz w:val="24"/>
          <w:szCs w:val="24"/>
        </w:rPr>
        <w:t>финнансовой</w:t>
      </w:r>
      <w:proofErr w:type="spellEnd"/>
      <w:r w:rsidR="00722138">
        <w:rPr>
          <w:rFonts w:ascii="Times New Roman" w:hAnsi="Times New Roman"/>
          <w:sz w:val="24"/>
          <w:szCs w:val="24"/>
        </w:rPr>
        <w:t xml:space="preserve">) отчетности </w:t>
      </w:r>
      <w:r w:rsidRPr="008A1D5D">
        <w:rPr>
          <w:rFonts w:ascii="Times New Roman" w:hAnsi="Times New Roman"/>
          <w:sz w:val="24"/>
          <w:szCs w:val="24"/>
        </w:rPr>
        <w:t xml:space="preserve">в соответствии с РСБУ.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Инвентаризация материально-производственных запасов: назначение, порядок проведения, отражение результатов в бухгалтерском учете в соответствии с РСБУ.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Учет готовой продукции в соответствии с РСБУ: понятие готовой продукции, способы оценки готовой продукции, отражение на счетах бухгалтерского учета операций выпуска готовой продукции.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Учет операций поступления и списания товаров в соответствии с РСБУ: оценка при поступлении и списании, отражение на счетах бухгалтерского учета.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о материально-производственных запасах в бухгалтерской (финансовой) отчетности в соответствии с РСБУ.</w:t>
      </w:r>
    </w:p>
    <w:p w:rsidR="00B82195" w:rsidRDefault="00B82195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195" w:rsidRPr="008A1D5D" w:rsidRDefault="00B82195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40" w:name="_Toc381799432"/>
      <w:bookmarkStart w:id="41" w:name="_Toc381799931"/>
      <w:bookmarkStart w:id="42" w:name="_Toc381864969"/>
      <w:bookmarkStart w:id="43" w:name="_Toc381868995"/>
      <w:r w:rsidRPr="008A1D5D">
        <w:rPr>
          <w:rFonts w:ascii="Times New Roman" w:hAnsi="Times New Roman"/>
          <w:b/>
          <w:bCs/>
          <w:sz w:val="24"/>
          <w:szCs w:val="24"/>
        </w:rPr>
        <w:t>Тема 10. Учет денежных средств и их эквивалентов</w:t>
      </w:r>
      <w:bookmarkEnd w:id="40"/>
      <w:bookmarkEnd w:id="41"/>
      <w:bookmarkEnd w:id="42"/>
      <w:bookmarkEnd w:id="43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Требования к порядку ведения кассовых операций в Российской Федерации и учет движения денежных сре</w:t>
      </w:r>
      <w:proofErr w:type="gramStart"/>
      <w:r w:rsidRPr="008A1D5D">
        <w:rPr>
          <w:rFonts w:ascii="Times New Roman" w:hAnsi="Times New Roman"/>
          <w:sz w:val="24"/>
          <w:szCs w:val="24"/>
        </w:rPr>
        <w:t>дств в к</w:t>
      </w:r>
      <w:proofErr w:type="gramEnd"/>
      <w:r w:rsidRPr="008A1D5D">
        <w:rPr>
          <w:rFonts w:ascii="Times New Roman" w:hAnsi="Times New Roman"/>
          <w:sz w:val="24"/>
          <w:szCs w:val="24"/>
        </w:rPr>
        <w:t>ассе организации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495071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E">
        <w:rPr>
          <w:rFonts w:ascii="Times New Roman" w:hAnsi="Times New Roman"/>
          <w:sz w:val="24"/>
          <w:szCs w:val="24"/>
        </w:rPr>
        <w:lastRenderedPageBreak/>
        <w:t>Учет денежных средств и денежных эквивалентов</w:t>
      </w:r>
      <w:r w:rsidR="008A1D5D" w:rsidRPr="0075790E">
        <w:rPr>
          <w:rFonts w:ascii="Times New Roman" w:hAnsi="Times New Roman"/>
          <w:sz w:val="24"/>
          <w:szCs w:val="24"/>
        </w:rPr>
        <w:t xml:space="preserve">: порядок отражения </w:t>
      </w:r>
      <w:r w:rsidR="0075790E">
        <w:rPr>
          <w:rFonts w:ascii="Times New Roman" w:hAnsi="Times New Roman"/>
          <w:sz w:val="24"/>
          <w:szCs w:val="24"/>
        </w:rPr>
        <w:t xml:space="preserve">в </w:t>
      </w:r>
      <w:r w:rsidR="008A1D5D" w:rsidRPr="0075790E">
        <w:rPr>
          <w:rFonts w:ascii="Times New Roman" w:hAnsi="Times New Roman"/>
          <w:sz w:val="24"/>
          <w:szCs w:val="24"/>
        </w:rPr>
        <w:t>бухгалтерском учете и бухгалтерской (финансовой) отчетности в соответствии с РСБУ</w:t>
      </w:r>
      <w:r w:rsidR="008A1D5D" w:rsidRPr="00B53C23">
        <w:rPr>
          <w:rFonts w:ascii="Times New Roman" w:hAnsi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44" w:name="_Toc381799433"/>
      <w:bookmarkStart w:id="45" w:name="_Toc381799932"/>
      <w:bookmarkStart w:id="46" w:name="_Toc381864970"/>
      <w:bookmarkStart w:id="47" w:name="_Toc381868996"/>
      <w:r w:rsidRPr="008A1D5D">
        <w:rPr>
          <w:rFonts w:ascii="Times New Roman" w:hAnsi="Times New Roman"/>
          <w:b/>
          <w:bCs/>
          <w:sz w:val="24"/>
          <w:szCs w:val="24"/>
        </w:rPr>
        <w:t>Тема 11. Учет расчетов и обязательств</w:t>
      </w:r>
      <w:bookmarkEnd w:id="44"/>
      <w:bookmarkEnd w:id="45"/>
      <w:bookmarkEnd w:id="46"/>
      <w:bookmarkEnd w:id="47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138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расчетов с покупателями и заказчиками в соответствии с РСБУ: порядок и способы расчетов, отражение в бухгалтерском учете операций расчетов с покупателями и заказчиками</w:t>
      </w:r>
      <w:r w:rsidR="00722138">
        <w:rPr>
          <w:rFonts w:ascii="Times New Roman" w:hAnsi="Times New Roman"/>
          <w:sz w:val="24"/>
          <w:szCs w:val="24"/>
        </w:rPr>
        <w:t>.</w:t>
      </w:r>
    </w:p>
    <w:p w:rsidR="00722138" w:rsidRDefault="0072213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72213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расчетов с покупателями и заказчиками в соответствии с РСБУ:</w:t>
      </w:r>
      <w:r w:rsidR="008A1D5D" w:rsidRPr="008A1D5D">
        <w:rPr>
          <w:rFonts w:ascii="Times New Roman" w:hAnsi="Times New Roman"/>
          <w:sz w:val="24"/>
          <w:szCs w:val="24"/>
        </w:rPr>
        <w:t xml:space="preserve"> порядок формирования, использования и списания резерва сомнительных долгов, учет погашения и списания дебиторской задолженности, включая задолженность, нереальную к взысканию.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расчетов с поставщиками и подрядчиками: оценка кредиторской задолженности, отражение операций признания, погашения и списания кредиторской задолженности в бухгалтерском учете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Учет расчетов с работниками по оплате труда, прочим выплатам и удержаниям в соответствии с РСБУ.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расчетов с бюджетом по налогам и сборам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расчетов с внебюджетными фондами по страховым взносам и выплатам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Инвентаризация дебиторской и кредиторской задолженности: порядок проведения, отражение результатов в бухгалтерском учете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Учет расчетов с подотчетными лицами: значение термина «подотчетное лицо», документальное оформление расчетов, отражение операций на счетах бухгалтерского учета в соответствии с РСБУ.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расчетов с учредителями, акционерами и участниками: при образовании и ликвидации юридического лица, при изменении величины уставного капитала, по начисленным дивидендам в соответствии с РСБУ.</w:t>
      </w:r>
    </w:p>
    <w:p w:rsidR="007551CF" w:rsidRDefault="007551CF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1CF" w:rsidRPr="00C11CC5" w:rsidRDefault="007551CF" w:rsidP="00755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CC5">
        <w:rPr>
          <w:rFonts w:ascii="Times New Roman" w:hAnsi="Times New Roman"/>
          <w:sz w:val="24"/>
          <w:szCs w:val="24"/>
        </w:rPr>
        <w:t>Учет расчетов по полученным займам и кредитам.</w:t>
      </w:r>
    </w:p>
    <w:p w:rsidR="007551CF" w:rsidRPr="00C11CC5" w:rsidRDefault="007551CF" w:rsidP="00755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1CF" w:rsidRPr="00956434" w:rsidRDefault="007551CF" w:rsidP="00755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CC5">
        <w:rPr>
          <w:rFonts w:ascii="Times New Roman" w:hAnsi="Times New Roman"/>
          <w:sz w:val="24"/>
          <w:szCs w:val="24"/>
        </w:rPr>
        <w:t>Признание и отражение в бухгалтерском учете затрат, связанных с получением и использованием займов и кредитов.</w:t>
      </w:r>
    </w:p>
    <w:p w:rsidR="00035386" w:rsidRDefault="00035386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E5">
        <w:rPr>
          <w:rFonts w:ascii="Times New Roman" w:hAnsi="Times New Roman"/>
          <w:sz w:val="24"/>
          <w:szCs w:val="24"/>
        </w:rPr>
        <w:t xml:space="preserve">Раскрытие информации в бухгалтерской (финансовой) отчетности о </w:t>
      </w:r>
      <w:r w:rsidR="007010E5">
        <w:rPr>
          <w:rFonts w:ascii="Times New Roman" w:hAnsi="Times New Roman"/>
          <w:sz w:val="24"/>
          <w:szCs w:val="24"/>
        </w:rPr>
        <w:t>рас</w:t>
      </w:r>
      <w:r w:rsidRPr="007010E5">
        <w:rPr>
          <w:rFonts w:ascii="Times New Roman" w:hAnsi="Times New Roman"/>
          <w:sz w:val="24"/>
          <w:szCs w:val="24"/>
        </w:rPr>
        <w:t>четах и обязательствах, полученных займах и кредитах, о затратах по займам и кредитам в соответствии с РСБУ.</w:t>
      </w:r>
    </w:p>
    <w:p w:rsidR="00C06212" w:rsidRDefault="00C06212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48" w:name="_Toc381799434"/>
      <w:bookmarkStart w:id="49" w:name="_Toc381799933"/>
      <w:bookmarkStart w:id="50" w:name="_Toc381864971"/>
      <w:bookmarkStart w:id="51" w:name="_Toc381868997"/>
      <w:r w:rsidRPr="008A1D5D">
        <w:rPr>
          <w:rFonts w:ascii="Times New Roman" w:hAnsi="Times New Roman"/>
          <w:b/>
          <w:bCs/>
          <w:sz w:val="24"/>
          <w:szCs w:val="24"/>
        </w:rPr>
        <w:t>Тема 12. Учет капитала, резервов и других источников финансирования организации</w:t>
      </w:r>
      <w:bookmarkEnd w:id="48"/>
      <w:bookmarkEnd w:id="49"/>
      <w:bookmarkEnd w:id="50"/>
      <w:bookmarkEnd w:id="51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0AD">
        <w:rPr>
          <w:rFonts w:ascii="Times New Roman" w:hAnsi="Times New Roman"/>
          <w:sz w:val="24"/>
          <w:szCs w:val="24"/>
        </w:rPr>
        <w:lastRenderedPageBreak/>
        <w:t>Учет операций по формированию уставного (складочного) капитала организации при учреждении организации</w:t>
      </w:r>
      <w:r w:rsidR="009024EF" w:rsidRPr="00BE10AD">
        <w:rPr>
          <w:rFonts w:ascii="Times New Roman" w:hAnsi="Times New Roman"/>
          <w:sz w:val="24"/>
          <w:szCs w:val="24"/>
        </w:rPr>
        <w:t>, учет увеличения и уменьшения уставного капитала в соответствии с РСБУ</w:t>
      </w:r>
      <w:r w:rsidR="00956434">
        <w:rPr>
          <w:rFonts w:ascii="Times New Roman" w:hAnsi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138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0AD">
        <w:rPr>
          <w:rFonts w:ascii="Times New Roman" w:hAnsi="Times New Roman"/>
          <w:sz w:val="24"/>
          <w:szCs w:val="24"/>
        </w:rPr>
        <w:t xml:space="preserve">Учет операций по формированию и использованию резервного капитала </w:t>
      </w:r>
      <w:r w:rsidR="00612C5B" w:rsidRPr="00BE10AD">
        <w:rPr>
          <w:rFonts w:ascii="Times New Roman" w:hAnsi="Times New Roman"/>
          <w:sz w:val="24"/>
          <w:szCs w:val="24"/>
        </w:rPr>
        <w:t>и добавочного капитала</w:t>
      </w:r>
      <w:r w:rsidR="00722138">
        <w:rPr>
          <w:rFonts w:ascii="Times New Roman" w:hAnsi="Times New Roman"/>
          <w:sz w:val="24"/>
          <w:szCs w:val="24"/>
        </w:rPr>
        <w:t>.</w:t>
      </w:r>
    </w:p>
    <w:p w:rsidR="00722138" w:rsidRDefault="0072213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AED" w:rsidRPr="00BE10AD" w:rsidRDefault="0072213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D1AED" w:rsidRPr="00BE10AD">
        <w:rPr>
          <w:rFonts w:ascii="Times New Roman" w:hAnsi="Times New Roman"/>
          <w:sz w:val="24"/>
          <w:szCs w:val="24"/>
        </w:rPr>
        <w:t>чет формирования</w:t>
      </w:r>
      <w:r>
        <w:rPr>
          <w:rFonts w:ascii="Times New Roman" w:hAnsi="Times New Roman"/>
          <w:sz w:val="24"/>
          <w:szCs w:val="24"/>
        </w:rPr>
        <w:t xml:space="preserve"> и использования</w:t>
      </w:r>
      <w:r w:rsidR="00AD1AED" w:rsidRPr="00BE10AD">
        <w:rPr>
          <w:rFonts w:ascii="Times New Roman" w:hAnsi="Times New Roman"/>
          <w:sz w:val="24"/>
          <w:szCs w:val="24"/>
        </w:rPr>
        <w:t xml:space="preserve"> нераспределенной прибыли (непокрытого убытка)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 xml:space="preserve">Учет государственной помощи в соответствии с РСБУ: понятие, классификация, отражение в бухгалтерском учете операций получения и использования государственной помощи.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52" w:name="_Toc381799435"/>
      <w:bookmarkStart w:id="53" w:name="_Toc381799934"/>
      <w:bookmarkStart w:id="54" w:name="_Toc381864972"/>
      <w:bookmarkStart w:id="55" w:name="_Toc381868998"/>
      <w:r w:rsidRPr="008A1D5D">
        <w:rPr>
          <w:rFonts w:ascii="Times New Roman" w:hAnsi="Times New Roman"/>
          <w:b/>
          <w:bCs/>
          <w:sz w:val="24"/>
          <w:szCs w:val="24"/>
        </w:rPr>
        <w:t>Тема 13. Учет финансовых результатов</w:t>
      </w:r>
      <w:bookmarkEnd w:id="52"/>
      <w:bookmarkEnd w:id="53"/>
      <w:bookmarkEnd w:id="54"/>
      <w:bookmarkEnd w:id="55"/>
    </w:p>
    <w:p w:rsidR="002F1503" w:rsidRDefault="002F1503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Понятие, состав и условия признания доходов в бухгалтерском учете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выручки от продаж продукции (работ, услуг) в соответствии с РСБУ: условия признания, о</w:t>
      </w:r>
      <w:r w:rsidR="0047047B">
        <w:rPr>
          <w:rFonts w:ascii="Times New Roman" w:hAnsi="Times New Roman"/>
          <w:sz w:val="24"/>
          <w:szCs w:val="24"/>
        </w:rPr>
        <w:t>тражение в бухгалтерском учете</w:t>
      </w:r>
      <w:r w:rsidR="00722138">
        <w:rPr>
          <w:rFonts w:ascii="Times New Roman" w:hAnsi="Times New Roman"/>
          <w:sz w:val="24"/>
          <w:szCs w:val="24"/>
        </w:rPr>
        <w:t xml:space="preserve"> и </w:t>
      </w:r>
      <w:r w:rsidR="006A61F2">
        <w:rPr>
          <w:rFonts w:ascii="Times New Roman" w:hAnsi="Times New Roman"/>
          <w:sz w:val="24"/>
          <w:szCs w:val="24"/>
        </w:rPr>
        <w:t>в бухгалтерской (финансовой) отчетности</w:t>
      </w:r>
      <w:r w:rsidR="0047047B">
        <w:rPr>
          <w:rFonts w:ascii="Times New Roman" w:hAnsi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прочих доходов в соответствии с РСБУ: состав, условия признания, отражение в бухгалтерском учете</w:t>
      </w:r>
      <w:r w:rsidR="006A61F2">
        <w:rPr>
          <w:rFonts w:ascii="Times New Roman" w:hAnsi="Times New Roman"/>
          <w:sz w:val="24"/>
          <w:szCs w:val="24"/>
        </w:rPr>
        <w:t xml:space="preserve"> </w:t>
      </w:r>
      <w:r w:rsidR="006A61F2">
        <w:rPr>
          <w:rFonts w:ascii="Times New Roman" w:hAnsi="Times New Roman"/>
          <w:sz w:val="24"/>
          <w:szCs w:val="24"/>
        </w:rPr>
        <w:t>и в бухгалтерской (финансовой) отчетности</w:t>
      </w:r>
      <w:r w:rsidRPr="008A1D5D">
        <w:rPr>
          <w:rFonts w:ascii="Times New Roman" w:hAnsi="Times New Roman"/>
          <w:sz w:val="24"/>
          <w:szCs w:val="24"/>
        </w:rPr>
        <w:t xml:space="preserve">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Понятие, состав и условия признания расходов в бухгалтерском учете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расходов по обычным видам деятельности в соответствии с РСБУ: состав, условия признания, отражение в бухгалтерском учете.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Учет прочих расходов в соответствии с РСБУ: состав, условия признания, отражение в бухгалтерском учете</w:t>
      </w:r>
      <w:r w:rsidR="006A61F2" w:rsidRPr="006A61F2">
        <w:rPr>
          <w:rFonts w:ascii="Times New Roman" w:hAnsi="Times New Roman"/>
          <w:sz w:val="24"/>
          <w:szCs w:val="24"/>
        </w:rPr>
        <w:t xml:space="preserve"> </w:t>
      </w:r>
      <w:r w:rsidR="006A61F2">
        <w:rPr>
          <w:rFonts w:ascii="Times New Roman" w:hAnsi="Times New Roman"/>
          <w:sz w:val="24"/>
          <w:szCs w:val="24"/>
        </w:rPr>
        <w:t>и в бухгалтерской (финансовой) отчетности</w:t>
      </w:r>
      <w:r w:rsidRPr="008A1D5D">
        <w:rPr>
          <w:rFonts w:ascii="Times New Roman" w:hAnsi="Times New Roman"/>
          <w:sz w:val="24"/>
          <w:szCs w:val="24"/>
        </w:rPr>
        <w:t>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Коммерческие расходы: состав, порядок их списания, отражение в бухгалтерском учете</w:t>
      </w:r>
      <w:r w:rsidR="006A61F2" w:rsidRPr="006A61F2">
        <w:rPr>
          <w:rFonts w:ascii="Times New Roman" w:hAnsi="Times New Roman"/>
          <w:sz w:val="24"/>
          <w:szCs w:val="24"/>
        </w:rPr>
        <w:t xml:space="preserve"> </w:t>
      </w:r>
      <w:r w:rsidR="006A61F2">
        <w:rPr>
          <w:rFonts w:ascii="Times New Roman" w:hAnsi="Times New Roman"/>
          <w:sz w:val="24"/>
          <w:szCs w:val="24"/>
        </w:rPr>
        <w:t>и в бухгалтерской (финансовой) отчетности</w:t>
      </w:r>
      <w:r w:rsidRPr="008A1D5D">
        <w:rPr>
          <w:rFonts w:ascii="Times New Roman" w:hAnsi="Times New Roman"/>
          <w:sz w:val="24"/>
          <w:szCs w:val="24"/>
        </w:rPr>
        <w:t xml:space="preserve">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Управленческие расходы: состав, порядок их списания, отражение в бухгалтерском учете</w:t>
      </w:r>
      <w:r w:rsidR="006A61F2" w:rsidRPr="006A61F2">
        <w:rPr>
          <w:rFonts w:ascii="Times New Roman" w:hAnsi="Times New Roman"/>
          <w:sz w:val="24"/>
          <w:szCs w:val="24"/>
        </w:rPr>
        <w:t xml:space="preserve"> </w:t>
      </w:r>
      <w:r w:rsidR="006A61F2">
        <w:rPr>
          <w:rFonts w:ascii="Times New Roman" w:hAnsi="Times New Roman"/>
          <w:sz w:val="24"/>
          <w:szCs w:val="24"/>
        </w:rPr>
        <w:t>и в бухгалтерской (финансовой) отчетности</w:t>
      </w:r>
      <w:r w:rsidRPr="008A1D5D">
        <w:rPr>
          <w:rFonts w:ascii="Times New Roman" w:hAnsi="Times New Roman"/>
          <w:sz w:val="24"/>
          <w:szCs w:val="24"/>
        </w:rPr>
        <w:t xml:space="preserve"> в соответствии с РСБУ. </w:t>
      </w:r>
    </w:p>
    <w:p w:rsidR="00654BEA" w:rsidRDefault="00654BEA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503" w:rsidRDefault="00654BEA" w:rsidP="002F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03">
        <w:rPr>
          <w:rFonts w:ascii="Times New Roman" w:hAnsi="Times New Roman"/>
          <w:sz w:val="24"/>
          <w:szCs w:val="24"/>
        </w:rPr>
        <w:t>Признание доходов и расходов по договору строительного подряда в соответствии с РСБУ.</w:t>
      </w:r>
    </w:p>
    <w:p w:rsidR="002F1503" w:rsidRPr="002F1503" w:rsidRDefault="002F1503" w:rsidP="002F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EA" w:rsidRDefault="00654BEA" w:rsidP="00BE1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0AD">
        <w:rPr>
          <w:rFonts w:ascii="Times New Roman" w:hAnsi="Times New Roman"/>
          <w:sz w:val="24"/>
          <w:szCs w:val="24"/>
        </w:rPr>
        <w:t xml:space="preserve">Признание финансового результата по договору строительного подряда в соответствии с РСБУ (метод </w:t>
      </w:r>
      <w:r w:rsidR="0093289D">
        <w:rPr>
          <w:rFonts w:ascii="Times New Roman" w:hAnsi="Times New Roman"/>
          <w:sz w:val="24"/>
          <w:szCs w:val="24"/>
        </w:rPr>
        <w:t>«</w:t>
      </w:r>
      <w:r w:rsidRPr="00BE10AD">
        <w:rPr>
          <w:rFonts w:ascii="Times New Roman" w:hAnsi="Times New Roman"/>
          <w:sz w:val="24"/>
          <w:szCs w:val="24"/>
        </w:rPr>
        <w:t>по мере готовности»).</w:t>
      </w:r>
    </w:p>
    <w:p w:rsidR="00BE10AD" w:rsidRPr="00BE10AD" w:rsidRDefault="00BE10AD" w:rsidP="00BE1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EA" w:rsidRDefault="00654BEA" w:rsidP="00654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0AD">
        <w:rPr>
          <w:rFonts w:ascii="Times New Roman" w:hAnsi="Times New Roman"/>
          <w:sz w:val="24"/>
          <w:szCs w:val="24"/>
        </w:rPr>
        <w:t>Раскрытие информации по договорам строительного подряда в соответствии с РСБУ.</w:t>
      </w:r>
    </w:p>
    <w:p w:rsidR="008B7C95" w:rsidRPr="008A1D5D" w:rsidRDefault="008B7C95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о доходах в бухгалтерской (финансовой) 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lastRenderedPageBreak/>
        <w:t>Раскрытие информации о расходах в бухгалтерской (финансовой) 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Финансовый результат деятельности организации за отчетный период: понятие, структура, порядок формирования и учета, раскрыти</w:t>
      </w:r>
      <w:r w:rsidR="00B37A86">
        <w:rPr>
          <w:rFonts w:ascii="Times New Roman" w:hAnsi="Times New Roman"/>
          <w:sz w:val="24"/>
          <w:szCs w:val="24"/>
        </w:rPr>
        <w:t>е</w:t>
      </w:r>
      <w:r w:rsidRPr="008A1D5D">
        <w:rPr>
          <w:rFonts w:ascii="Times New Roman" w:hAnsi="Times New Roman"/>
          <w:sz w:val="24"/>
          <w:szCs w:val="24"/>
        </w:rPr>
        <w:t xml:space="preserve"> информации в бухгалтерской (финансовой) 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56" w:name="_Toc381799436"/>
      <w:bookmarkStart w:id="57" w:name="_Toc381799935"/>
      <w:bookmarkStart w:id="58" w:name="_Toc381864973"/>
      <w:bookmarkStart w:id="59" w:name="_Toc381868999"/>
      <w:r w:rsidRPr="008A1D5D">
        <w:rPr>
          <w:rFonts w:ascii="Times New Roman" w:hAnsi="Times New Roman"/>
          <w:b/>
          <w:bCs/>
          <w:sz w:val="24"/>
          <w:szCs w:val="24"/>
        </w:rPr>
        <w:t>Тема 14. Учет налога на прибыль</w:t>
      </w:r>
      <w:bookmarkEnd w:id="56"/>
      <w:bookmarkEnd w:id="57"/>
      <w:bookmarkEnd w:id="58"/>
      <w:bookmarkEnd w:id="59"/>
    </w:p>
    <w:p w:rsidR="00A412E1" w:rsidRDefault="00A412E1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Постоянные и временные разницы между бухгалтерской прибылью (убытком) и налогооблагаемой прибылью (убытком) отчетного периода: понятие, причины и случаи возникновения в соответствии с РСБ</w:t>
      </w:r>
      <w:r w:rsidR="0047047B">
        <w:rPr>
          <w:rFonts w:ascii="Times New Roman" w:hAnsi="Times New Roman"/>
          <w:sz w:val="24"/>
          <w:szCs w:val="24"/>
        </w:rPr>
        <w:t>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Отложенные налоговые активы и отложенные налоговые обязательства: понятие, причины возникновения, отражение в бухгалтерском учете, раскрытие в бухгалтерской (финансовой) от</w:t>
      </w:r>
      <w:r w:rsidR="0047047B">
        <w:rPr>
          <w:rFonts w:ascii="Times New Roman" w:hAnsi="Times New Roman"/>
          <w:sz w:val="24"/>
          <w:szCs w:val="24"/>
        </w:rPr>
        <w:t>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Условный расход по налогу на прибыль и текущий налог на прибыль: понятие, способы определения, отражение в бухгалтерском учете и бухгалтерской (финансовой) отчетности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60" w:name="_Toc381799437"/>
      <w:bookmarkStart w:id="61" w:name="_Toc381799936"/>
      <w:bookmarkStart w:id="62" w:name="_Toc381864974"/>
      <w:bookmarkStart w:id="63" w:name="_Toc381869000"/>
      <w:r w:rsidRPr="008A1D5D">
        <w:rPr>
          <w:rFonts w:ascii="Times New Roman" w:hAnsi="Times New Roman"/>
          <w:b/>
          <w:bCs/>
          <w:sz w:val="24"/>
          <w:szCs w:val="24"/>
        </w:rPr>
        <w:t>Тема 15. Оценочные обязательства, условные обязательства и условные активы</w:t>
      </w:r>
      <w:bookmarkEnd w:id="60"/>
      <w:bookmarkEnd w:id="61"/>
      <w:bookmarkEnd w:id="62"/>
      <w:bookmarkEnd w:id="63"/>
    </w:p>
    <w:p w:rsidR="004A2EC2" w:rsidRDefault="004A2EC2" w:rsidP="006915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15D5" w:rsidRPr="00884382" w:rsidRDefault="006915D5" w:rsidP="00691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82">
        <w:rPr>
          <w:rFonts w:ascii="Times New Roman" w:hAnsi="Times New Roman"/>
          <w:sz w:val="24"/>
          <w:szCs w:val="24"/>
        </w:rPr>
        <w:t>Оценочные обязательства в соответствии с РСБУ: признание оценочного обязательства, порядок отражения в бухгалтерском учете оценочных обязательств.</w:t>
      </w:r>
    </w:p>
    <w:p w:rsidR="006915D5" w:rsidRPr="00884382" w:rsidRDefault="006915D5" w:rsidP="00691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5D5" w:rsidRPr="00884382" w:rsidRDefault="006915D5" w:rsidP="00691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82">
        <w:rPr>
          <w:rFonts w:ascii="Times New Roman" w:hAnsi="Times New Roman"/>
          <w:sz w:val="24"/>
          <w:szCs w:val="24"/>
        </w:rPr>
        <w:t>Оценочные обязательства в соответствии с РСБУ: определение величины оценочного обязательства, порядок отражени</w:t>
      </w:r>
      <w:r w:rsidR="00956434">
        <w:rPr>
          <w:rFonts w:ascii="Times New Roman" w:hAnsi="Times New Roman"/>
          <w:sz w:val="24"/>
          <w:szCs w:val="24"/>
        </w:rPr>
        <w:t>я</w:t>
      </w:r>
      <w:r w:rsidRPr="00884382">
        <w:rPr>
          <w:rFonts w:ascii="Times New Roman" w:hAnsi="Times New Roman"/>
          <w:sz w:val="24"/>
          <w:szCs w:val="24"/>
        </w:rPr>
        <w:t xml:space="preserve"> в бухгалтерском учете списания и изменения величины оценочного обязательства. </w:t>
      </w:r>
    </w:p>
    <w:p w:rsidR="00781DA5" w:rsidRPr="00956434" w:rsidRDefault="00781DA5" w:rsidP="0034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D24">
        <w:rPr>
          <w:rFonts w:ascii="Times New Roman" w:hAnsi="Times New Roman"/>
          <w:sz w:val="24"/>
          <w:szCs w:val="24"/>
        </w:rPr>
        <w:t>Раскрыт</w:t>
      </w:r>
      <w:r w:rsidRPr="00654BEA">
        <w:rPr>
          <w:rFonts w:ascii="Times New Roman" w:hAnsi="Times New Roman"/>
          <w:sz w:val="24"/>
          <w:szCs w:val="24"/>
        </w:rPr>
        <w:t>ие в бухгалтерской (финансовой) отчетности информации об оценочных</w:t>
      </w:r>
      <w:r w:rsidRPr="008A1D5D">
        <w:rPr>
          <w:rFonts w:ascii="Times New Roman" w:hAnsi="Times New Roman"/>
          <w:sz w:val="24"/>
          <w:szCs w:val="24"/>
        </w:rPr>
        <w:t xml:space="preserve"> обязательствах, условных обязательства</w:t>
      </w:r>
      <w:r w:rsidR="00956434">
        <w:rPr>
          <w:rFonts w:ascii="Times New Roman" w:hAnsi="Times New Roman"/>
          <w:sz w:val="24"/>
          <w:szCs w:val="24"/>
        </w:rPr>
        <w:t>х</w:t>
      </w:r>
      <w:r w:rsidRPr="008A1D5D">
        <w:rPr>
          <w:rFonts w:ascii="Times New Roman" w:hAnsi="Times New Roman"/>
          <w:sz w:val="24"/>
          <w:szCs w:val="24"/>
        </w:rPr>
        <w:t xml:space="preserve"> и условных активах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64" w:name="_Toc381799438"/>
      <w:bookmarkStart w:id="65" w:name="_Toc381799937"/>
      <w:bookmarkStart w:id="66" w:name="_Toc381864975"/>
      <w:bookmarkStart w:id="67" w:name="_Toc381869001"/>
      <w:r w:rsidRPr="008A1D5D">
        <w:rPr>
          <w:rFonts w:ascii="Times New Roman" w:hAnsi="Times New Roman"/>
          <w:b/>
          <w:bCs/>
          <w:sz w:val="24"/>
          <w:szCs w:val="24"/>
        </w:rPr>
        <w:t>Тема 16. Учет операций в иностранной валюте</w:t>
      </w:r>
      <w:bookmarkEnd w:id="64"/>
      <w:bookmarkEnd w:id="65"/>
      <w:bookmarkEnd w:id="66"/>
      <w:bookmarkEnd w:id="67"/>
    </w:p>
    <w:p w:rsidR="00BB6FC8" w:rsidRDefault="00BB6FC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Условия и порядок пересчета в рубли стоимости активов и обязательств, выраженной в иностранной валюте, понятие и отражение на счетах бухгалтерского учета курсовой разницы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Раскрытие информации об операциях в иностранной валюте в бухгалтерской (финансовой) отчетности в соответствии с РСБУ.</w:t>
      </w: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FC8" w:rsidRPr="008A1D5D" w:rsidRDefault="00BB6FC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68" w:name="_Toc381799439"/>
      <w:bookmarkStart w:id="69" w:name="_Toc381799938"/>
      <w:bookmarkStart w:id="70" w:name="_Toc381864976"/>
      <w:bookmarkStart w:id="71" w:name="_Toc381869002"/>
      <w:r w:rsidRPr="008A1D5D">
        <w:rPr>
          <w:rFonts w:ascii="Times New Roman" w:hAnsi="Times New Roman"/>
          <w:b/>
          <w:bCs/>
          <w:sz w:val="24"/>
          <w:szCs w:val="24"/>
        </w:rPr>
        <w:t>Тема 17. Учет совместной деятельности</w:t>
      </w:r>
      <w:bookmarkEnd w:id="68"/>
      <w:bookmarkEnd w:id="69"/>
      <w:bookmarkEnd w:id="70"/>
      <w:bookmarkEnd w:id="71"/>
    </w:p>
    <w:p w:rsidR="00BB6FC8" w:rsidRDefault="00BB6FC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2" w:name="_GoBack"/>
      <w:bookmarkEnd w:id="72"/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lastRenderedPageBreak/>
        <w:t xml:space="preserve">Отражение в бухгалтерском учете и бухгалтерской (финансовой) отчетности совместно осуществляемых операций в соответствии с РСБУ. 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Отражение в бухгалтерском учете и бухгалтерской (финансовой) отчетности операций при совместном использовании активов в соответствии с РСБУ.</w:t>
      </w:r>
    </w:p>
    <w:p w:rsidR="008A1D5D" w:rsidRP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D5D" w:rsidRDefault="008A1D5D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5D">
        <w:rPr>
          <w:rFonts w:ascii="Times New Roman" w:hAnsi="Times New Roman"/>
          <w:sz w:val="24"/>
          <w:szCs w:val="24"/>
        </w:rPr>
        <w:t>Отражение в бухгалтерском учете операций, осуществляемых по договору простого товарищества (о совместной деятельности), и раскрытие информации о совместной деятельности в бухгалтерской (финансовой) отч</w:t>
      </w:r>
      <w:r w:rsidR="00BB6FC8">
        <w:rPr>
          <w:rFonts w:ascii="Times New Roman" w:hAnsi="Times New Roman"/>
          <w:sz w:val="24"/>
          <w:szCs w:val="24"/>
        </w:rPr>
        <w:t xml:space="preserve">етности в соответствии с РСБУ. </w:t>
      </w:r>
    </w:p>
    <w:p w:rsidR="00CC46C8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3" w:name="_Toc381799440"/>
      <w:bookmarkStart w:id="74" w:name="_Toc381799939"/>
      <w:bookmarkStart w:id="75" w:name="_Toc381864977"/>
      <w:bookmarkStart w:id="76" w:name="_Toc381869003"/>
    </w:p>
    <w:p w:rsidR="00CC46C8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14702A" w:rsidRDefault="00CC46C8" w:rsidP="00CC46C8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4702A">
        <w:rPr>
          <w:rFonts w:ascii="Times New Roman" w:hAnsi="Times New Roman"/>
          <w:b/>
          <w:bCs/>
          <w:sz w:val="24"/>
          <w:szCs w:val="24"/>
        </w:rPr>
        <w:t>Тема 18. Особенности учета и формирования бухгалтерской (финансовой) отчетности организаций финансового сектора экономики</w:t>
      </w:r>
    </w:p>
    <w:p w:rsidR="00CC46C8" w:rsidRPr="00045F81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045F81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81">
        <w:rPr>
          <w:rFonts w:ascii="Times New Roman" w:hAnsi="Times New Roman"/>
          <w:sz w:val="24"/>
          <w:szCs w:val="24"/>
        </w:rPr>
        <w:t>Годовая бухгалтерская (финансовая) отчетность страховой организации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российских нормативных правовых актов</w:t>
      </w:r>
      <w:r w:rsidRPr="00045F81">
        <w:rPr>
          <w:rFonts w:ascii="Times New Roman" w:hAnsi="Times New Roman"/>
          <w:sz w:val="24"/>
          <w:szCs w:val="24"/>
        </w:rPr>
        <w:t>: состав, характеристика показателей, порядок представления.</w:t>
      </w:r>
    </w:p>
    <w:p w:rsidR="00CC46C8" w:rsidRPr="00045F81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045F81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81">
        <w:rPr>
          <w:rFonts w:ascii="Times New Roman" w:hAnsi="Times New Roman"/>
          <w:sz w:val="24"/>
          <w:szCs w:val="24"/>
        </w:rPr>
        <w:t>Особенности формирования бухгалтерского баланса страховой организации</w:t>
      </w:r>
      <w:r>
        <w:rPr>
          <w:rFonts w:ascii="Times New Roman" w:hAnsi="Times New Roman"/>
          <w:sz w:val="24"/>
          <w:szCs w:val="24"/>
        </w:rPr>
        <w:t xml:space="preserve"> в соответствии с ОСБУ</w:t>
      </w:r>
      <w:r w:rsidRPr="00045F81">
        <w:rPr>
          <w:rFonts w:ascii="Times New Roman" w:hAnsi="Times New Roman"/>
          <w:sz w:val="24"/>
          <w:szCs w:val="24"/>
        </w:rPr>
        <w:t xml:space="preserve">, специфика </w:t>
      </w:r>
      <w:r>
        <w:rPr>
          <w:rFonts w:ascii="Times New Roman" w:hAnsi="Times New Roman"/>
          <w:sz w:val="24"/>
          <w:szCs w:val="24"/>
        </w:rPr>
        <w:t xml:space="preserve">состава и оценки </w:t>
      </w:r>
      <w:r w:rsidRPr="00045F81">
        <w:rPr>
          <w:rFonts w:ascii="Times New Roman" w:hAnsi="Times New Roman"/>
          <w:sz w:val="24"/>
          <w:szCs w:val="24"/>
        </w:rPr>
        <w:t>активов и обязатель</w:t>
      </w:r>
      <w:proofErr w:type="gramStart"/>
      <w:r w:rsidRPr="00045F81">
        <w:rPr>
          <w:rFonts w:ascii="Times New Roman" w:hAnsi="Times New Roman"/>
          <w:sz w:val="24"/>
          <w:szCs w:val="24"/>
        </w:rPr>
        <w:t>ств стр</w:t>
      </w:r>
      <w:proofErr w:type="gramEnd"/>
      <w:r w:rsidRPr="00045F81">
        <w:rPr>
          <w:rFonts w:ascii="Times New Roman" w:hAnsi="Times New Roman"/>
          <w:sz w:val="24"/>
          <w:szCs w:val="24"/>
        </w:rPr>
        <w:t xml:space="preserve">аховой организации. </w:t>
      </w:r>
    </w:p>
    <w:p w:rsidR="00CC46C8" w:rsidRPr="00045F81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875">
        <w:rPr>
          <w:rFonts w:ascii="Times New Roman" w:hAnsi="Times New Roman"/>
          <w:sz w:val="24"/>
          <w:szCs w:val="24"/>
        </w:rPr>
        <w:t>Резервы убытков страховой организации, доля перестраховщика в резервах убытков: состав резервов, их назначение и раскрытие в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 xml:space="preserve"> в соответствии с ОСБУ</w:t>
      </w:r>
      <w:r w:rsidRPr="000F6875">
        <w:rPr>
          <w:rFonts w:ascii="Times New Roman" w:hAnsi="Times New Roman"/>
          <w:sz w:val="24"/>
          <w:szCs w:val="24"/>
        </w:rPr>
        <w:t>.</w:t>
      </w: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875">
        <w:rPr>
          <w:rFonts w:ascii="Times New Roman" w:hAnsi="Times New Roman"/>
          <w:sz w:val="24"/>
          <w:szCs w:val="24"/>
        </w:rPr>
        <w:t>Резерв незаработанной премии страховой организации, доля перестраховщика в резерве незаработанной премии: назначение резерва и раскрытие в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 xml:space="preserve"> в соответствии с ОСБУ</w:t>
      </w:r>
      <w:r w:rsidRPr="000F6875">
        <w:rPr>
          <w:rFonts w:ascii="Times New Roman" w:hAnsi="Times New Roman"/>
          <w:sz w:val="24"/>
          <w:szCs w:val="24"/>
        </w:rPr>
        <w:t>.</w:t>
      </w: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875">
        <w:rPr>
          <w:rFonts w:ascii="Times New Roman" w:hAnsi="Times New Roman"/>
          <w:sz w:val="24"/>
          <w:szCs w:val="24"/>
        </w:rPr>
        <w:t>Особенности формирования доходов страховой организации по операциям страхования и раскрытие информации</w:t>
      </w:r>
      <w:r>
        <w:rPr>
          <w:rFonts w:ascii="Times New Roman" w:hAnsi="Times New Roman"/>
          <w:sz w:val="24"/>
          <w:szCs w:val="24"/>
        </w:rPr>
        <w:t xml:space="preserve"> о доходах</w:t>
      </w:r>
      <w:r w:rsidRPr="000F6875">
        <w:rPr>
          <w:rFonts w:ascii="Times New Roman" w:hAnsi="Times New Roman"/>
          <w:sz w:val="24"/>
          <w:szCs w:val="24"/>
        </w:rPr>
        <w:t xml:space="preserve"> в годовой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 xml:space="preserve"> в соответствии с ОСБУ</w:t>
      </w:r>
      <w:r w:rsidRPr="000F6875">
        <w:rPr>
          <w:rFonts w:ascii="Times New Roman" w:hAnsi="Times New Roman"/>
          <w:sz w:val="24"/>
          <w:szCs w:val="24"/>
        </w:rPr>
        <w:t>.</w:t>
      </w:r>
    </w:p>
    <w:p w:rsidR="00CC46C8" w:rsidRPr="00045F81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875">
        <w:rPr>
          <w:rFonts w:ascii="Times New Roman" w:hAnsi="Times New Roman"/>
          <w:sz w:val="24"/>
          <w:szCs w:val="24"/>
        </w:rPr>
        <w:t>Особенности формирования прочих доходов страховой организации и раскрытие информации о прочих доходах в годовой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 xml:space="preserve"> в соответствии с ОСБУ</w:t>
      </w:r>
      <w:r w:rsidRPr="000F6875">
        <w:rPr>
          <w:rFonts w:ascii="Times New Roman" w:hAnsi="Times New Roman"/>
          <w:sz w:val="24"/>
          <w:szCs w:val="24"/>
        </w:rPr>
        <w:t>.</w:t>
      </w: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9E">
        <w:rPr>
          <w:rFonts w:ascii="Times New Roman" w:hAnsi="Times New Roman"/>
          <w:sz w:val="24"/>
          <w:szCs w:val="24"/>
        </w:rPr>
        <w:t>О</w:t>
      </w:r>
      <w:r w:rsidRPr="000F6875">
        <w:rPr>
          <w:rFonts w:ascii="Times New Roman" w:hAnsi="Times New Roman"/>
          <w:sz w:val="24"/>
          <w:szCs w:val="24"/>
        </w:rPr>
        <w:t>собенности формирования расходов страховой организации по операциям страхования и раскрытие информации о расходах в годовой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 xml:space="preserve"> в соответствии с ОСБУ</w:t>
      </w:r>
      <w:r w:rsidRPr="000F6875">
        <w:rPr>
          <w:rFonts w:ascii="Times New Roman" w:hAnsi="Times New Roman"/>
          <w:sz w:val="24"/>
          <w:szCs w:val="24"/>
        </w:rPr>
        <w:t>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875">
        <w:rPr>
          <w:rFonts w:ascii="Times New Roman" w:hAnsi="Times New Roman"/>
          <w:sz w:val="24"/>
          <w:szCs w:val="24"/>
        </w:rPr>
        <w:t xml:space="preserve">Особенности формирования прочих расходов страховой организации и раскрытие информации о </w:t>
      </w:r>
      <w:r>
        <w:rPr>
          <w:rFonts w:ascii="Times New Roman" w:hAnsi="Times New Roman"/>
          <w:sz w:val="24"/>
          <w:szCs w:val="24"/>
        </w:rPr>
        <w:t xml:space="preserve">прочих </w:t>
      </w:r>
      <w:r w:rsidRPr="000F6875">
        <w:rPr>
          <w:rFonts w:ascii="Times New Roman" w:hAnsi="Times New Roman"/>
          <w:sz w:val="24"/>
          <w:szCs w:val="24"/>
        </w:rPr>
        <w:t>расходах в годовой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 xml:space="preserve"> в соответствии с ОСБУ</w:t>
      </w:r>
      <w:r w:rsidRPr="000F6875">
        <w:rPr>
          <w:rFonts w:ascii="Times New Roman" w:hAnsi="Times New Roman"/>
          <w:sz w:val="24"/>
          <w:szCs w:val="24"/>
        </w:rPr>
        <w:t>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0F6875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875">
        <w:rPr>
          <w:rFonts w:ascii="Times New Roman" w:hAnsi="Times New Roman"/>
          <w:sz w:val="24"/>
          <w:szCs w:val="24"/>
        </w:rPr>
        <w:t>Особенности формирования финансов</w:t>
      </w:r>
      <w:r>
        <w:rPr>
          <w:rFonts w:ascii="Times New Roman" w:hAnsi="Times New Roman"/>
          <w:sz w:val="24"/>
          <w:szCs w:val="24"/>
        </w:rPr>
        <w:t>ых</w:t>
      </w:r>
      <w:r w:rsidRPr="000F6875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0F6875">
        <w:rPr>
          <w:rFonts w:ascii="Times New Roman" w:hAnsi="Times New Roman"/>
          <w:sz w:val="24"/>
          <w:szCs w:val="24"/>
        </w:rPr>
        <w:t xml:space="preserve"> страховой организации</w:t>
      </w:r>
      <w:r w:rsidR="00EF40AE">
        <w:rPr>
          <w:rFonts w:ascii="Times New Roman" w:hAnsi="Times New Roman"/>
          <w:sz w:val="24"/>
          <w:szCs w:val="24"/>
        </w:rPr>
        <w:t xml:space="preserve"> и</w:t>
      </w:r>
      <w:r w:rsidRPr="000F6875">
        <w:rPr>
          <w:rFonts w:ascii="Times New Roman" w:hAnsi="Times New Roman"/>
          <w:sz w:val="24"/>
          <w:szCs w:val="24"/>
        </w:rPr>
        <w:t xml:space="preserve"> раскрытие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875">
        <w:rPr>
          <w:rFonts w:ascii="Times New Roman" w:hAnsi="Times New Roman"/>
          <w:sz w:val="24"/>
          <w:szCs w:val="24"/>
        </w:rPr>
        <w:t>о финансовых результатах в годовой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 xml:space="preserve"> в соответствии с ОСБУ</w:t>
      </w:r>
      <w:r w:rsidRPr="000F6875">
        <w:rPr>
          <w:rFonts w:ascii="Times New Roman" w:hAnsi="Times New Roman"/>
          <w:sz w:val="24"/>
          <w:szCs w:val="24"/>
        </w:rPr>
        <w:t>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875">
        <w:rPr>
          <w:rFonts w:ascii="Times New Roman" w:hAnsi="Times New Roman"/>
          <w:sz w:val="24"/>
          <w:szCs w:val="24"/>
        </w:rPr>
        <w:lastRenderedPageBreak/>
        <w:t>Отчет о финансовых результатах страховой организации: структура, содержание, особенности формирования показателей</w:t>
      </w:r>
      <w:r>
        <w:rPr>
          <w:rFonts w:ascii="Times New Roman" w:hAnsi="Times New Roman"/>
          <w:sz w:val="24"/>
          <w:szCs w:val="24"/>
        </w:rPr>
        <w:t xml:space="preserve"> в соответствии с ОСБУ.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>Годовая бухгалтерская (финансовая) отчетность кредитной организации: состав, общие требования к составлению и представлению.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 xml:space="preserve">Раскрытие кредитными организациями информации о своей деятельности. </w:t>
      </w:r>
      <w:proofErr w:type="gramStart"/>
      <w:r w:rsidRPr="00975A73">
        <w:rPr>
          <w:rFonts w:ascii="Times New Roman" w:hAnsi="Times New Roman"/>
          <w:sz w:val="24"/>
          <w:szCs w:val="24"/>
        </w:rPr>
        <w:t>Периодичность, сроки, состав, способы, места раскрытия годовой (промежуточной) бухгалтерской (финансовой) отчетности кредитных организаций.</w:t>
      </w:r>
      <w:proofErr w:type="gramEnd"/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>Виды и состав бухгалтерской (финансовой) отчетности кредитных организаций, небанковских кредитных организаций, консолидированных банковских групп, предоставляемых для проведения аудита. Порядок предоставления сведений о заключении договора на проведение аудиторской проверки деятельности кредитной организации, банковской группы.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>Отчет о финансовых результатах кредитной организации (публикуемая форма): структура, особенности формирования, составления, порядок раскрытия информации.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C150F1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>Раскрытие информации об объеме и структуре ссуд, ссудной и приравненной к ней задолженности в годовой бухгалтерской (финансовой) отчетности кредитной организации</w:t>
      </w:r>
      <w:r w:rsidRPr="00DE0B8C">
        <w:rPr>
          <w:rFonts w:ascii="Times New Roman" w:hAnsi="Times New Roman"/>
          <w:sz w:val="24"/>
          <w:szCs w:val="24"/>
        </w:rPr>
        <w:t>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C150F1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B8C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е</w:t>
      </w:r>
      <w:r w:rsidRPr="00DE0B8C">
        <w:rPr>
          <w:rFonts w:ascii="Times New Roman" w:hAnsi="Times New Roman"/>
          <w:sz w:val="24"/>
          <w:szCs w:val="24"/>
        </w:rPr>
        <w:t xml:space="preserve"> величины собственных средств (капитала) кредитных организаций и раскрытие ее в </w:t>
      </w:r>
      <w:r w:rsidRPr="00975A73">
        <w:rPr>
          <w:rFonts w:ascii="Times New Roman" w:hAnsi="Times New Roman"/>
          <w:sz w:val="24"/>
          <w:szCs w:val="24"/>
        </w:rPr>
        <w:t>Отчете об уровне достаточности капитала для покрытия рисков, величине резервов на возможные потери по ссудам и иным активам (публикуемая форма).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C150F1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>Отчет об уровне достаточности капитала для покрытия рисков, величине резервов на возможные потери по ссудам и иным активам (публикуемая форма): раскрытие информации о кредитном, операционном и рыночном риске в кредитных организациях.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>Особенности представления информации в Отчете о движении денежных сре</w:t>
      </w:r>
      <w:proofErr w:type="gramStart"/>
      <w:r w:rsidRPr="00975A73">
        <w:rPr>
          <w:rFonts w:ascii="Times New Roman" w:hAnsi="Times New Roman"/>
          <w:sz w:val="24"/>
          <w:szCs w:val="24"/>
        </w:rPr>
        <w:t>дств в кр</w:t>
      </w:r>
      <w:proofErr w:type="gramEnd"/>
      <w:r w:rsidRPr="00975A73">
        <w:rPr>
          <w:rFonts w:ascii="Times New Roman" w:hAnsi="Times New Roman"/>
          <w:sz w:val="24"/>
          <w:szCs w:val="24"/>
        </w:rPr>
        <w:t>едитных организациях.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>Отчет «Сведения об обязательных нормативах, показателе финансового рычага и нормативе краткосрочной ликвидности» кредитной организации: структура, основное содержание, порядок и сроки раскрытия.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 xml:space="preserve">Структура и основное содержание пояснительной информации к годовой бухгалтерской </w:t>
      </w:r>
      <w:r>
        <w:rPr>
          <w:rFonts w:ascii="Times New Roman" w:hAnsi="Times New Roman"/>
          <w:sz w:val="24"/>
          <w:szCs w:val="24"/>
        </w:rPr>
        <w:t xml:space="preserve">(финансовой) </w:t>
      </w:r>
      <w:r w:rsidRPr="00975A73">
        <w:rPr>
          <w:rFonts w:ascii="Times New Roman" w:hAnsi="Times New Roman"/>
          <w:sz w:val="24"/>
          <w:szCs w:val="24"/>
        </w:rPr>
        <w:t>отчетности кредитной организации.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>Основные виды и характеристика рисков деятельности кредитных организаций, учитываемы</w:t>
      </w:r>
      <w:r>
        <w:rPr>
          <w:rFonts w:ascii="Times New Roman" w:hAnsi="Times New Roman"/>
          <w:sz w:val="24"/>
          <w:szCs w:val="24"/>
        </w:rPr>
        <w:t>х</w:t>
      </w:r>
      <w:r w:rsidRPr="00975A73">
        <w:rPr>
          <w:rFonts w:ascii="Times New Roman" w:hAnsi="Times New Roman"/>
          <w:sz w:val="24"/>
          <w:szCs w:val="24"/>
        </w:rPr>
        <w:t xml:space="preserve"> при раскрытии информации в бухгалтерской (финансовой) отчетности. 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A73">
        <w:rPr>
          <w:rFonts w:ascii="Times New Roman" w:hAnsi="Times New Roman"/>
          <w:sz w:val="24"/>
          <w:szCs w:val="24"/>
        </w:rPr>
        <w:t>События после отчетной даты и порядок их отражения в бухгалтерской (финансовой) отчетности кредитной организации.</w:t>
      </w:r>
    </w:p>
    <w:p w:rsidR="00CC46C8" w:rsidRPr="00975A73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144CCC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CCC">
        <w:rPr>
          <w:rFonts w:ascii="Times New Roman" w:hAnsi="Times New Roman"/>
          <w:sz w:val="24"/>
          <w:szCs w:val="24"/>
        </w:rPr>
        <w:t xml:space="preserve">Годовая бухгалтерская (финансовая) отчетность негосударственного пенсионного фонда: состав, характеристика показателей, порядок представления в соответствии с </w:t>
      </w:r>
      <w:r>
        <w:rPr>
          <w:rFonts w:ascii="Times New Roman" w:hAnsi="Times New Roman"/>
          <w:sz w:val="24"/>
          <w:szCs w:val="24"/>
        </w:rPr>
        <w:t>ОСБУ</w:t>
      </w:r>
      <w:r w:rsidRPr="00144CCC">
        <w:rPr>
          <w:rFonts w:ascii="Times New Roman" w:hAnsi="Times New Roman"/>
          <w:sz w:val="24"/>
          <w:szCs w:val="24"/>
        </w:rPr>
        <w:t>.</w:t>
      </w:r>
    </w:p>
    <w:p w:rsidR="00CC46C8" w:rsidRPr="00144CCC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144CCC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CCC">
        <w:rPr>
          <w:rFonts w:ascii="Times New Roman" w:hAnsi="Times New Roman"/>
          <w:sz w:val="24"/>
          <w:szCs w:val="24"/>
        </w:rPr>
        <w:lastRenderedPageBreak/>
        <w:t xml:space="preserve">Особенности формирования бухгалтерского баланса негосударственного пенсионного фонда в соответствии с </w:t>
      </w:r>
      <w:r>
        <w:rPr>
          <w:rFonts w:ascii="Times New Roman" w:hAnsi="Times New Roman"/>
          <w:sz w:val="24"/>
          <w:szCs w:val="24"/>
        </w:rPr>
        <w:t>ОСБУ</w:t>
      </w:r>
      <w:r w:rsidRPr="00144CCC">
        <w:rPr>
          <w:rFonts w:ascii="Times New Roman" w:hAnsi="Times New Roman"/>
          <w:sz w:val="24"/>
          <w:szCs w:val="24"/>
        </w:rPr>
        <w:t>.</w:t>
      </w:r>
    </w:p>
    <w:p w:rsidR="00CC46C8" w:rsidRPr="00144CCC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Pr="00C451B2" w:rsidRDefault="00CC46C8" w:rsidP="00CC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CCC">
        <w:rPr>
          <w:rFonts w:ascii="Times New Roman" w:hAnsi="Times New Roman"/>
          <w:sz w:val="24"/>
          <w:szCs w:val="24"/>
        </w:rPr>
        <w:t>Особенности формирования финансов</w:t>
      </w:r>
      <w:r>
        <w:rPr>
          <w:rFonts w:ascii="Times New Roman" w:hAnsi="Times New Roman"/>
          <w:sz w:val="24"/>
          <w:szCs w:val="24"/>
        </w:rPr>
        <w:t>ых</w:t>
      </w:r>
      <w:r w:rsidRPr="00144CCC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144CCC">
        <w:rPr>
          <w:rFonts w:ascii="Times New Roman" w:hAnsi="Times New Roman"/>
          <w:sz w:val="24"/>
          <w:szCs w:val="24"/>
        </w:rPr>
        <w:t xml:space="preserve"> негосударственного пенсионного фонда, раскрытие в годовой бухгалтерской (финансовой) отчетности основных </w:t>
      </w:r>
      <w:r>
        <w:rPr>
          <w:rFonts w:ascii="Times New Roman" w:hAnsi="Times New Roman"/>
          <w:sz w:val="24"/>
          <w:szCs w:val="24"/>
        </w:rPr>
        <w:t>статьей</w:t>
      </w:r>
      <w:r w:rsidRPr="00144CCC">
        <w:rPr>
          <w:rFonts w:ascii="Times New Roman" w:hAnsi="Times New Roman"/>
          <w:sz w:val="24"/>
          <w:szCs w:val="24"/>
        </w:rPr>
        <w:t xml:space="preserve"> финансов</w:t>
      </w:r>
      <w:r>
        <w:rPr>
          <w:rFonts w:ascii="Times New Roman" w:hAnsi="Times New Roman"/>
          <w:sz w:val="24"/>
          <w:szCs w:val="24"/>
        </w:rPr>
        <w:t>ых</w:t>
      </w:r>
      <w:r w:rsidRPr="00144CCC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144CCC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ОСБУ</w:t>
      </w:r>
      <w:r w:rsidRPr="00144CCC">
        <w:rPr>
          <w:rFonts w:ascii="Times New Roman" w:hAnsi="Times New Roman"/>
          <w:sz w:val="24"/>
          <w:szCs w:val="24"/>
        </w:rPr>
        <w:t>.</w:t>
      </w:r>
    </w:p>
    <w:bookmarkEnd w:id="73"/>
    <w:bookmarkEnd w:id="74"/>
    <w:bookmarkEnd w:id="75"/>
    <w:bookmarkEnd w:id="76"/>
    <w:p w:rsidR="004C27CC" w:rsidRDefault="004C27CC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6C8" w:rsidRDefault="00CC46C8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14702A" w:rsidRDefault="004C27CC" w:rsidP="004C27CC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77" w:name="_Toc381799441"/>
      <w:bookmarkStart w:id="78" w:name="_Toc381799940"/>
      <w:bookmarkStart w:id="79" w:name="_Toc381864978"/>
      <w:bookmarkStart w:id="80" w:name="_Toc381869004"/>
      <w:r w:rsidRPr="00C1646A">
        <w:rPr>
          <w:rFonts w:ascii="Times New Roman" w:hAnsi="Times New Roman"/>
          <w:b/>
          <w:bCs/>
          <w:sz w:val="24"/>
          <w:szCs w:val="24"/>
        </w:rPr>
        <w:t>Тема 19. Международные стандарты финансовой отчетности</w:t>
      </w:r>
      <w:bookmarkEnd w:id="77"/>
      <w:bookmarkEnd w:id="78"/>
      <w:bookmarkEnd w:id="79"/>
      <w:bookmarkEnd w:id="80"/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1" w:name="_Toc381799442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1 «Представление финансовой отчетности»</w:t>
      </w:r>
      <w:bookmarkEnd w:id="81"/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C27CC" w:rsidRPr="00F736B8" w:rsidRDefault="004C27CC" w:rsidP="004C27CC">
      <w:pPr>
        <w:spacing w:after="0" w:line="240" w:lineRule="auto"/>
        <w:jc w:val="both"/>
        <w:rPr>
          <w:rFonts w:cs="Calibri"/>
          <w:color w:val="000000"/>
        </w:rPr>
      </w:pPr>
      <w:r w:rsidRPr="00F736B8">
        <w:rPr>
          <w:rFonts w:ascii="Times New Roman" w:hAnsi="Times New Roman"/>
          <w:sz w:val="24"/>
          <w:szCs w:val="24"/>
        </w:rPr>
        <w:t xml:space="preserve">Назначение финансовой отчетности. Полный комплект финансовой отчетности. Общие аспекты составления </w:t>
      </w:r>
      <w:r w:rsidR="005F786D">
        <w:rPr>
          <w:rFonts w:ascii="Times New Roman" w:hAnsi="Times New Roman"/>
          <w:sz w:val="24"/>
          <w:szCs w:val="24"/>
        </w:rPr>
        <w:t xml:space="preserve">финансовой </w:t>
      </w:r>
      <w:r w:rsidRPr="00F736B8">
        <w:rPr>
          <w:rFonts w:ascii="Times New Roman" w:hAnsi="Times New Roman"/>
          <w:sz w:val="24"/>
          <w:szCs w:val="24"/>
        </w:rPr>
        <w:t>отчетности: достоверное представление и соответствие МСФО, непрерывность деятельности, учет по методу начисления</w:t>
      </w:r>
      <w:r w:rsidRPr="00F736B8">
        <w:rPr>
          <w:rFonts w:cs="Calibri"/>
          <w:color w:val="000000"/>
        </w:rPr>
        <w:t>.</w:t>
      </w:r>
    </w:p>
    <w:p w:rsidR="004C27CC" w:rsidRPr="00F736B8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B8">
        <w:rPr>
          <w:rFonts w:ascii="Times New Roman" w:hAnsi="Times New Roman"/>
          <w:sz w:val="24"/>
          <w:szCs w:val="24"/>
        </w:rPr>
        <w:t xml:space="preserve">Общие аспекты составления </w:t>
      </w:r>
      <w:r w:rsidR="005F786D">
        <w:rPr>
          <w:rFonts w:ascii="Times New Roman" w:hAnsi="Times New Roman"/>
          <w:sz w:val="24"/>
          <w:szCs w:val="24"/>
        </w:rPr>
        <w:t xml:space="preserve">финансовой </w:t>
      </w:r>
      <w:r w:rsidRPr="00F736B8">
        <w:rPr>
          <w:rFonts w:ascii="Times New Roman" w:hAnsi="Times New Roman"/>
          <w:sz w:val="24"/>
          <w:szCs w:val="24"/>
        </w:rPr>
        <w:t xml:space="preserve">отчетности: существенность и агрегирование, взаимозачет, периодичность представления </w:t>
      </w:r>
      <w:r w:rsidR="005F786D">
        <w:rPr>
          <w:rFonts w:ascii="Times New Roman" w:hAnsi="Times New Roman"/>
          <w:sz w:val="24"/>
          <w:szCs w:val="24"/>
        </w:rPr>
        <w:t xml:space="preserve">финансовой </w:t>
      </w:r>
      <w:r w:rsidRPr="00F736B8">
        <w:rPr>
          <w:rFonts w:ascii="Times New Roman" w:hAnsi="Times New Roman"/>
          <w:sz w:val="24"/>
          <w:szCs w:val="24"/>
        </w:rPr>
        <w:t>отчетности, сравнительная информация, последовательность в представлении. Идентификация финансовой отчетности.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F81">
        <w:rPr>
          <w:rFonts w:ascii="Times New Roman" w:hAnsi="Times New Roman"/>
          <w:sz w:val="24"/>
          <w:szCs w:val="24"/>
        </w:rPr>
        <w:t>Отчет о финансовом положении в соответствии с МСФО: назначение, структура</w:t>
      </w:r>
      <w:r>
        <w:rPr>
          <w:rFonts w:ascii="Times New Roman" w:hAnsi="Times New Roman"/>
          <w:sz w:val="24"/>
          <w:szCs w:val="24"/>
        </w:rPr>
        <w:t xml:space="preserve"> и содержание.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3">
        <w:rPr>
          <w:rFonts w:ascii="Times New Roman" w:hAnsi="Times New Roman"/>
          <w:sz w:val="24"/>
          <w:szCs w:val="24"/>
        </w:rPr>
        <w:t>Отчет о прибыли или убытке и прочем совокупном доходе</w:t>
      </w:r>
      <w:r w:rsidRPr="00F736B8">
        <w:rPr>
          <w:rFonts w:ascii="Times New Roman" w:hAnsi="Times New Roman"/>
          <w:sz w:val="24"/>
          <w:szCs w:val="24"/>
        </w:rPr>
        <w:t xml:space="preserve"> за период</w:t>
      </w:r>
      <w:r w:rsidRPr="005B0133">
        <w:rPr>
          <w:rFonts w:ascii="Times New Roman" w:hAnsi="Times New Roman"/>
          <w:sz w:val="24"/>
          <w:szCs w:val="24"/>
        </w:rPr>
        <w:t xml:space="preserve"> в соответствии с МСФО: назнач</w:t>
      </w:r>
      <w:r w:rsidRPr="000E372B">
        <w:rPr>
          <w:rFonts w:ascii="Times New Roman" w:hAnsi="Times New Roman"/>
          <w:sz w:val="24"/>
          <w:szCs w:val="24"/>
        </w:rPr>
        <w:t>ение, варианты представления, структура и содержание, классификация расходов в отчете</w:t>
      </w:r>
      <w:r w:rsidRPr="00BF55A3">
        <w:rPr>
          <w:rFonts w:ascii="Times New Roman" w:hAnsi="Times New Roman"/>
          <w:sz w:val="24"/>
          <w:szCs w:val="24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3">
        <w:rPr>
          <w:rFonts w:ascii="Times New Roman" w:hAnsi="Times New Roman"/>
          <w:sz w:val="24"/>
          <w:szCs w:val="24"/>
        </w:rPr>
        <w:t>Отчет об изменениях в собственном капитале в соответствии с МСФО: назначение, структура и содержание отчета, представление дополнительной информации</w:t>
      </w:r>
      <w:r w:rsidRPr="000E372B">
        <w:rPr>
          <w:rFonts w:ascii="Times New Roman" w:hAnsi="Times New Roman"/>
          <w:sz w:val="24"/>
          <w:szCs w:val="24"/>
        </w:rPr>
        <w:t>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B8">
        <w:rPr>
          <w:rFonts w:ascii="Times New Roman" w:hAnsi="Times New Roman"/>
          <w:sz w:val="24"/>
          <w:szCs w:val="24"/>
        </w:rPr>
        <w:t>Примечания к финансовой отчетности в соответствии с МСФО: назначение, структура; раскрытие информации об учетной политике и источниках неопределенности</w:t>
      </w:r>
      <w:r w:rsidR="00550E93">
        <w:rPr>
          <w:rFonts w:ascii="Times New Roman" w:hAnsi="Times New Roman"/>
          <w:sz w:val="24"/>
          <w:szCs w:val="24"/>
        </w:rPr>
        <w:t>, связанной с расчетными оценками</w:t>
      </w:r>
      <w:r w:rsidRPr="00F736B8">
        <w:rPr>
          <w:rFonts w:ascii="Times New Roman" w:hAnsi="Times New Roman"/>
          <w:sz w:val="24"/>
          <w:szCs w:val="24"/>
        </w:rPr>
        <w:t xml:space="preserve"> при составлении финансовой отчетности, раскрытие политики и процессов организации в области управления капиталом.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2" w:name="_Toc381799443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7 «Отчет о движении денежных средств»</w:t>
      </w:r>
      <w:bookmarkEnd w:id="82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5A3">
        <w:rPr>
          <w:rFonts w:ascii="Times New Roman" w:hAnsi="Times New Roman"/>
          <w:sz w:val="24"/>
          <w:szCs w:val="24"/>
        </w:rPr>
        <w:t>Отчет о движении денеж</w:t>
      </w:r>
      <w:r w:rsidRPr="008026E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8026E1">
        <w:rPr>
          <w:rFonts w:ascii="Times New Roman" w:hAnsi="Times New Roman"/>
          <w:sz w:val="24"/>
          <w:szCs w:val="24"/>
        </w:rPr>
        <w:t>дств в с</w:t>
      </w:r>
      <w:proofErr w:type="gramEnd"/>
      <w:r w:rsidRPr="008026E1">
        <w:rPr>
          <w:rFonts w:ascii="Times New Roman" w:hAnsi="Times New Roman"/>
          <w:sz w:val="24"/>
          <w:szCs w:val="24"/>
        </w:rPr>
        <w:t>оответствии с МСФО: назначение, структура и содержание, состав денежных средств и денежных эквивалентов,</w:t>
      </w:r>
      <w:r w:rsidRPr="0024757E">
        <w:rPr>
          <w:rFonts w:ascii="Times New Roman" w:hAnsi="Times New Roman"/>
          <w:sz w:val="24"/>
          <w:szCs w:val="24"/>
        </w:rPr>
        <w:t xml:space="preserve"> классификация денежных потоков по видам деятельности</w:t>
      </w:r>
      <w:r w:rsidRPr="00571F03">
        <w:rPr>
          <w:rFonts w:ascii="Times New Roman" w:hAnsi="Times New Roman"/>
          <w:sz w:val="24"/>
          <w:szCs w:val="24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55062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62">
        <w:rPr>
          <w:rFonts w:ascii="Times New Roman" w:hAnsi="Times New Roman"/>
          <w:sz w:val="24"/>
          <w:szCs w:val="24"/>
        </w:rPr>
        <w:t>Отражение движения денежных средств от операционной деятельности прямым и косвенным методом в соответствии с МСФО. Отражение движения денежных средств на нетто-основе.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3" w:name="_Toc381799444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34 «Промежуточная финансовая отчетность»</w:t>
      </w:r>
      <w:bookmarkEnd w:id="83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7E45F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7E">
        <w:rPr>
          <w:rFonts w:ascii="Times New Roman" w:hAnsi="Times New Roman"/>
          <w:sz w:val="24"/>
          <w:szCs w:val="24"/>
        </w:rPr>
        <w:t>Промежуточная финансовая отчетность в соответствии с МСФО: определения терминов «промежуточный период», «промежуточный финансовый отчет»</w:t>
      </w:r>
      <w:r w:rsidR="007F5801">
        <w:rPr>
          <w:rFonts w:ascii="Times New Roman" w:hAnsi="Times New Roman"/>
          <w:sz w:val="24"/>
          <w:szCs w:val="24"/>
        </w:rPr>
        <w:t>;</w:t>
      </w:r>
      <w:r w:rsidRPr="0024757E">
        <w:rPr>
          <w:rFonts w:ascii="Times New Roman" w:hAnsi="Times New Roman"/>
          <w:sz w:val="24"/>
          <w:szCs w:val="24"/>
        </w:rPr>
        <w:t xml:space="preserve"> форма и содержание </w:t>
      </w:r>
      <w:r w:rsidRPr="0024757E">
        <w:rPr>
          <w:rFonts w:ascii="Times New Roman" w:hAnsi="Times New Roman"/>
          <w:sz w:val="24"/>
          <w:szCs w:val="24"/>
        </w:rPr>
        <w:lastRenderedPageBreak/>
        <w:t>промежуточной финансовой отчетности</w:t>
      </w:r>
      <w:r w:rsidR="007F5801">
        <w:rPr>
          <w:rFonts w:ascii="Times New Roman" w:hAnsi="Times New Roman"/>
          <w:sz w:val="24"/>
          <w:szCs w:val="24"/>
        </w:rPr>
        <w:t>;</w:t>
      </w:r>
      <w:r w:rsidRPr="0024757E">
        <w:rPr>
          <w:rFonts w:ascii="Times New Roman" w:hAnsi="Times New Roman"/>
          <w:sz w:val="24"/>
          <w:szCs w:val="24"/>
        </w:rPr>
        <w:t xml:space="preserve"> минимальные компоненты промежуточной финансовой отчетности.</w:t>
      </w:r>
      <w:r w:rsidRPr="00375ABD">
        <w:rPr>
          <w:rFonts w:ascii="Times New Roman" w:hAnsi="Times New Roman"/>
          <w:sz w:val="24"/>
          <w:szCs w:val="24"/>
        </w:rPr>
        <w:t xml:space="preserve"> 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4" w:name="_Toc381799445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8 «Учетная политика, изменения в бухгалтерских оценках и ошибки»</w:t>
      </w:r>
    </w:p>
    <w:bookmarkEnd w:id="84"/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93">
        <w:rPr>
          <w:rFonts w:ascii="Times New Roman" w:hAnsi="Times New Roman"/>
          <w:sz w:val="24"/>
          <w:szCs w:val="24"/>
        </w:rPr>
        <w:t>Учетная политика в соответс</w:t>
      </w:r>
      <w:r w:rsidRPr="0012387C">
        <w:rPr>
          <w:rFonts w:ascii="Times New Roman" w:hAnsi="Times New Roman"/>
          <w:sz w:val="24"/>
          <w:szCs w:val="24"/>
        </w:rPr>
        <w:t>твии с МСФО: определение термина «учетная политика», выбор</w:t>
      </w:r>
      <w:r w:rsidRPr="00E24108">
        <w:rPr>
          <w:rFonts w:ascii="Times New Roman" w:hAnsi="Times New Roman"/>
          <w:sz w:val="24"/>
          <w:szCs w:val="24"/>
        </w:rPr>
        <w:t xml:space="preserve"> и </w:t>
      </w:r>
      <w:r w:rsidRPr="0012387C">
        <w:rPr>
          <w:rFonts w:ascii="Times New Roman" w:hAnsi="Times New Roman"/>
          <w:sz w:val="24"/>
          <w:szCs w:val="24"/>
        </w:rPr>
        <w:t>применение учетной политики, раскрытие информации в финансовой отчетности.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изменений в учетной политике, ретроспективное применение и его ограничение, раскрытие информации в финансовой отчетности в соответствии с МСФО.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809">
        <w:rPr>
          <w:rFonts w:ascii="Times New Roman" w:hAnsi="Times New Roman"/>
          <w:sz w:val="24"/>
          <w:szCs w:val="24"/>
        </w:rPr>
        <w:t>Изменение в бухгалтерск</w:t>
      </w:r>
      <w:r w:rsidR="000A0830">
        <w:rPr>
          <w:rFonts w:ascii="Times New Roman" w:hAnsi="Times New Roman"/>
          <w:sz w:val="24"/>
          <w:szCs w:val="24"/>
        </w:rPr>
        <w:t>их</w:t>
      </w:r>
      <w:r w:rsidRPr="001E2809">
        <w:rPr>
          <w:rFonts w:ascii="Times New Roman" w:hAnsi="Times New Roman"/>
          <w:sz w:val="24"/>
          <w:szCs w:val="24"/>
        </w:rPr>
        <w:t xml:space="preserve"> оценк</w:t>
      </w:r>
      <w:r w:rsidR="000A0830">
        <w:rPr>
          <w:rFonts w:ascii="Times New Roman" w:hAnsi="Times New Roman"/>
          <w:sz w:val="24"/>
          <w:szCs w:val="24"/>
        </w:rPr>
        <w:t>ах</w:t>
      </w:r>
      <w:r w:rsidRPr="001E2809">
        <w:rPr>
          <w:rFonts w:ascii="Times New Roman" w:hAnsi="Times New Roman"/>
          <w:sz w:val="24"/>
          <w:szCs w:val="24"/>
        </w:rPr>
        <w:t>: понятие, порядок отражения и раскрытие информации об изменениях в бухгалтерских оценках в финансовой отчетности в соответствии с МСФО. Понятие ошибок в финансовой отчетности, порядок их исправления, раскрытие информации о ретроспективном пересчете финансовой отчетности в соответствии с МСФО</w:t>
      </w:r>
      <w:r w:rsidR="008061A2">
        <w:rPr>
          <w:rFonts w:ascii="Times New Roman" w:hAnsi="Times New Roman"/>
          <w:sz w:val="24"/>
          <w:szCs w:val="24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5" w:name="_Toc381799446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(IFRS) 8 «Операционные сегменты»</w:t>
      </w:r>
      <w:bookmarkEnd w:id="85"/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0D2329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</w:t>
      </w:r>
      <w:r w:rsidR="004C27CC" w:rsidRPr="001E2809">
        <w:rPr>
          <w:rFonts w:ascii="Times New Roman" w:hAnsi="Times New Roman"/>
          <w:sz w:val="24"/>
          <w:szCs w:val="24"/>
        </w:rPr>
        <w:t xml:space="preserve"> применения МСФО 8 «Операционные сегменты». Определение операционного сегмента. Количественные порог</w:t>
      </w:r>
      <w:r w:rsidR="00B679CB">
        <w:rPr>
          <w:rFonts w:ascii="Times New Roman" w:hAnsi="Times New Roman"/>
          <w:sz w:val="24"/>
          <w:szCs w:val="24"/>
        </w:rPr>
        <w:t>овые значения</w:t>
      </w:r>
      <w:r w:rsidR="004C27CC" w:rsidRPr="001E2809">
        <w:rPr>
          <w:rFonts w:ascii="Times New Roman" w:hAnsi="Times New Roman"/>
          <w:sz w:val="24"/>
          <w:szCs w:val="24"/>
        </w:rPr>
        <w:t xml:space="preserve"> для выделения </w:t>
      </w:r>
      <w:r w:rsidR="00B679CB">
        <w:rPr>
          <w:rFonts w:ascii="Times New Roman" w:hAnsi="Times New Roman"/>
          <w:sz w:val="24"/>
          <w:szCs w:val="24"/>
        </w:rPr>
        <w:t xml:space="preserve">отчетного </w:t>
      </w:r>
      <w:r w:rsidR="004C27CC" w:rsidRPr="001E2809">
        <w:rPr>
          <w:rFonts w:ascii="Times New Roman" w:hAnsi="Times New Roman"/>
          <w:sz w:val="24"/>
          <w:szCs w:val="24"/>
        </w:rPr>
        <w:t>сегмента.</w:t>
      </w:r>
      <w:r w:rsidR="00540B71">
        <w:rPr>
          <w:rFonts w:ascii="Times New Roman" w:hAnsi="Times New Roman"/>
          <w:sz w:val="24"/>
          <w:szCs w:val="24"/>
        </w:rPr>
        <w:t xml:space="preserve"> К</w:t>
      </w:r>
      <w:r w:rsidR="004052FA">
        <w:rPr>
          <w:rFonts w:ascii="Times New Roman" w:hAnsi="Times New Roman"/>
          <w:sz w:val="24"/>
          <w:szCs w:val="24"/>
        </w:rPr>
        <w:t>ритерии агрегирования операционных сегментов</w:t>
      </w:r>
      <w:r w:rsidR="00540B71" w:rsidRPr="001E2809">
        <w:rPr>
          <w:rFonts w:ascii="Times New Roman" w:hAnsi="Times New Roman"/>
          <w:sz w:val="24"/>
          <w:szCs w:val="24"/>
        </w:rPr>
        <w:t>.</w:t>
      </w:r>
      <w:r w:rsidR="00540B71">
        <w:rPr>
          <w:rFonts w:ascii="Times New Roman" w:hAnsi="Times New Roman"/>
          <w:sz w:val="24"/>
          <w:szCs w:val="24"/>
        </w:rPr>
        <w:t xml:space="preserve"> </w:t>
      </w:r>
      <w:r w:rsidR="00540B71" w:rsidRPr="00E93083">
        <w:rPr>
          <w:rFonts w:ascii="Times New Roman" w:hAnsi="Times New Roman"/>
          <w:sz w:val="24"/>
          <w:szCs w:val="24"/>
        </w:rPr>
        <w:t>Раскрытие информации в финансовой отчетности в соответствии с МСФО.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6" w:name="_Toc381799447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24 «Раскрытие информации о связанных сторонах»</w:t>
      </w:r>
      <w:bookmarkEnd w:id="86"/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809">
        <w:rPr>
          <w:rFonts w:ascii="Times New Roman" w:hAnsi="Times New Roman"/>
          <w:sz w:val="24"/>
          <w:szCs w:val="24"/>
        </w:rPr>
        <w:t xml:space="preserve">Определение </w:t>
      </w:r>
      <w:r w:rsidR="003B1719">
        <w:rPr>
          <w:rFonts w:ascii="Times New Roman" w:hAnsi="Times New Roman"/>
          <w:sz w:val="24"/>
          <w:szCs w:val="24"/>
        </w:rPr>
        <w:t>термина «</w:t>
      </w:r>
      <w:r w:rsidRPr="001E2809">
        <w:rPr>
          <w:rFonts w:ascii="Times New Roman" w:hAnsi="Times New Roman"/>
          <w:sz w:val="24"/>
          <w:szCs w:val="24"/>
        </w:rPr>
        <w:t>связанн</w:t>
      </w:r>
      <w:r w:rsidR="003B1719">
        <w:rPr>
          <w:rFonts w:ascii="Times New Roman" w:hAnsi="Times New Roman"/>
          <w:sz w:val="24"/>
          <w:szCs w:val="24"/>
        </w:rPr>
        <w:t>ая</w:t>
      </w:r>
      <w:r w:rsidRPr="001E2809">
        <w:rPr>
          <w:rFonts w:ascii="Times New Roman" w:hAnsi="Times New Roman"/>
          <w:sz w:val="24"/>
          <w:szCs w:val="24"/>
        </w:rPr>
        <w:t xml:space="preserve"> сторон</w:t>
      </w:r>
      <w:r w:rsidR="003B1719">
        <w:rPr>
          <w:rFonts w:ascii="Times New Roman" w:hAnsi="Times New Roman"/>
          <w:sz w:val="24"/>
          <w:szCs w:val="24"/>
        </w:rPr>
        <w:t>а»</w:t>
      </w:r>
      <w:r w:rsidRPr="001E2809">
        <w:rPr>
          <w:rFonts w:ascii="Times New Roman" w:hAnsi="Times New Roman"/>
          <w:sz w:val="24"/>
          <w:szCs w:val="24"/>
        </w:rPr>
        <w:t>. Определение поняти</w:t>
      </w:r>
      <w:r w:rsidR="008061A2">
        <w:rPr>
          <w:rFonts w:ascii="Times New Roman" w:hAnsi="Times New Roman"/>
          <w:sz w:val="24"/>
          <w:szCs w:val="24"/>
        </w:rPr>
        <w:t>й</w:t>
      </w:r>
      <w:r w:rsidRPr="001E2809">
        <w:rPr>
          <w:rFonts w:ascii="Times New Roman" w:hAnsi="Times New Roman"/>
          <w:sz w:val="24"/>
          <w:szCs w:val="24"/>
        </w:rPr>
        <w:t xml:space="preserve"> контроля, совместного контроля, значительного влияния. Определение </w:t>
      </w:r>
      <w:r w:rsidR="003B1719">
        <w:rPr>
          <w:rFonts w:ascii="Times New Roman" w:hAnsi="Times New Roman"/>
          <w:sz w:val="24"/>
          <w:szCs w:val="24"/>
        </w:rPr>
        <w:t>термина</w:t>
      </w:r>
      <w:r w:rsidRPr="001E2809">
        <w:rPr>
          <w:rFonts w:ascii="Times New Roman" w:hAnsi="Times New Roman"/>
          <w:sz w:val="24"/>
          <w:szCs w:val="24"/>
        </w:rPr>
        <w:t xml:space="preserve"> </w:t>
      </w:r>
      <w:r w:rsidR="003B1719">
        <w:rPr>
          <w:rFonts w:ascii="Times New Roman" w:hAnsi="Times New Roman"/>
          <w:sz w:val="24"/>
          <w:szCs w:val="24"/>
        </w:rPr>
        <w:t>«</w:t>
      </w:r>
      <w:r w:rsidR="003B1719" w:rsidRPr="003B1719">
        <w:rPr>
          <w:rFonts w:ascii="Times New Roman" w:hAnsi="Times New Roman"/>
          <w:sz w:val="24"/>
          <w:szCs w:val="24"/>
        </w:rPr>
        <w:t>ключевой управленческий</w:t>
      </w:r>
      <w:r w:rsidR="003B1719" w:rsidRPr="001E2809">
        <w:rPr>
          <w:rFonts w:ascii="Times New Roman" w:hAnsi="Times New Roman"/>
          <w:sz w:val="24"/>
          <w:szCs w:val="24"/>
        </w:rPr>
        <w:t xml:space="preserve"> </w:t>
      </w:r>
      <w:r w:rsidR="003B1719">
        <w:rPr>
          <w:rFonts w:ascii="Times New Roman" w:hAnsi="Times New Roman"/>
          <w:sz w:val="24"/>
          <w:szCs w:val="24"/>
        </w:rPr>
        <w:t>персонал»</w:t>
      </w:r>
      <w:r w:rsidRPr="001E2809">
        <w:rPr>
          <w:rFonts w:ascii="Times New Roman" w:hAnsi="Times New Roman"/>
          <w:sz w:val="24"/>
          <w:szCs w:val="24"/>
        </w:rPr>
        <w:t>. Раскрытие информации о связанных сторонах.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7" w:name="_Toc381799448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10 «События после отчетного периода»</w:t>
      </w:r>
      <w:bookmarkEnd w:id="87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886">
        <w:rPr>
          <w:rFonts w:ascii="Times New Roman" w:hAnsi="Times New Roman"/>
          <w:sz w:val="24"/>
          <w:szCs w:val="24"/>
        </w:rPr>
        <w:t>Отражение в финансовой отчетности событий после окончания отчетного периода согласно МСФО: понятие и типы событий после окончания отчетного периода, их признание и оценка, раскрытие информации</w:t>
      </w:r>
      <w:r w:rsidR="0057448E">
        <w:rPr>
          <w:rFonts w:ascii="Times New Roman" w:hAnsi="Times New Roman"/>
          <w:sz w:val="24"/>
          <w:szCs w:val="24"/>
        </w:rPr>
        <w:t xml:space="preserve"> в финансовой отчетности</w:t>
      </w:r>
      <w:r w:rsidRPr="00D90F34">
        <w:rPr>
          <w:rFonts w:ascii="Times New Roman" w:hAnsi="Times New Roman"/>
          <w:sz w:val="24"/>
          <w:szCs w:val="24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8" w:name="_Toc381799449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)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 xml:space="preserve"> 33 «Прибыль на акцию»</w:t>
      </w:r>
      <w:bookmarkEnd w:id="88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4">
        <w:rPr>
          <w:rFonts w:ascii="Times New Roman" w:hAnsi="Times New Roman"/>
          <w:sz w:val="24"/>
          <w:szCs w:val="24"/>
        </w:rPr>
        <w:t>Базовая и разводненная прибыль на акцию в соответствии с МСФО: понятия, цель расчета, используемые расчетные показатели и правила их определения</w:t>
      </w:r>
      <w:r w:rsidRPr="001F3936">
        <w:rPr>
          <w:rFonts w:ascii="Times New Roman" w:hAnsi="Times New Roman"/>
          <w:sz w:val="24"/>
          <w:szCs w:val="24"/>
        </w:rPr>
        <w:t>, раскрытие информации в финансовой отчетности.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9" w:name="_Toc381799450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 xml:space="preserve">МСФО (IAS) 21 «Влияние изменений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валютных 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курсов</w:t>
      </w:r>
      <w:bookmarkEnd w:id="89"/>
      <w:r w:rsidR="008061A2">
        <w:rPr>
          <w:rFonts w:ascii="Times New Roman" w:hAnsi="Times New Roman"/>
          <w:i/>
          <w:iCs/>
          <w:sz w:val="24"/>
          <w:szCs w:val="24"/>
          <w:u w:val="single"/>
        </w:rPr>
        <w:t>»</w:t>
      </w:r>
    </w:p>
    <w:p w:rsidR="004C27CC" w:rsidRPr="00FA64FD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443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E96">
        <w:rPr>
          <w:rFonts w:ascii="Times New Roman" w:hAnsi="Times New Roman"/>
          <w:sz w:val="24"/>
          <w:szCs w:val="24"/>
        </w:rPr>
        <w:t>Отражение в соответствии с МСФО операций в иностранных валютах в функциональной в</w:t>
      </w:r>
      <w:r w:rsidRPr="00DB71C3">
        <w:rPr>
          <w:rFonts w:ascii="Times New Roman" w:hAnsi="Times New Roman"/>
          <w:sz w:val="24"/>
          <w:szCs w:val="24"/>
        </w:rPr>
        <w:t>алюте: понятие операции в иностранной валюте, понятие и выбор функциональной валюты</w:t>
      </w:r>
      <w:r w:rsidRPr="000E0451">
        <w:rPr>
          <w:rFonts w:ascii="Times New Roman" w:hAnsi="Times New Roman"/>
          <w:sz w:val="24"/>
          <w:szCs w:val="24"/>
        </w:rPr>
        <w:t>, первоначальное признание операции в иностранной валюте в функциональной валюте.</w:t>
      </w:r>
    </w:p>
    <w:p w:rsidR="00166443" w:rsidRDefault="00166443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36077F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D6DA3" w:rsidRPr="007D6DA3">
        <w:rPr>
          <w:rFonts w:ascii="Times New Roman" w:hAnsi="Times New Roman"/>
          <w:sz w:val="24"/>
          <w:szCs w:val="24"/>
        </w:rPr>
        <w:t xml:space="preserve">тражение </w:t>
      </w:r>
      <w:r w:rsidR="00166443">
        <w:rPr>
          <w:rFonts w:ascii="Times New Roman" w:hAnsi="Times New Roman"/>
          <w:sz w:val="24"/>
          <w:szCs w:val="24"/>
        </w:rPr>
        <w:t xml:space="preserve">в </w:t>
      </w:r>
      <w:r w:rsidR="005F786D">
        <w:rPr>
          <w:rFonts w:ascii="Times New Roman" w:hAnsi="Times New Roman"/>
          <w:sz w:val="24"/>
          <w:szCs w:val="24"/>
        </w:rPr>
        <w:t xml:space="preserve">финансовой </w:t>
      </w:r>
      <w:r w:rsidR="007D6DA3" w:rsidRPr="007D6DA3">
        <w:rPr>
          <w:rFonts w:ascii="Times New Roman" w:hAnsi="Times New Roman"/>
          <w:sz w:val="24"/>
          <w:szCs w:val="24"/>
        </w:rPr>
        <w:t>отчетности монетарных и немонетарных статей, выраженных в иностранной валюте.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F55D3C" w:rsidRDefault="004C27CC" w:rsidP="004C2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FD">
        <w:rPr>
          <w:rFonts w:ascii="Times New Roman" w:hAnsi="Times New Roman"/>
          <w:sz w:val="24"/>
          <w:szCs w:val="24"/>
        </w:rPr>
        <w:t xml:space="preserve">Использование валюты представления, которая отличается от функциональной валюты, в финансовой отчетности согласно МСФО: понятия функциональной валюты и валюты представления, порядок </w:t>
      </w:r>
      <w:r w:rsidR="008333ED">
        <w:rPr>
          <w:rFonts w:ascii="Times New Roman" w:hAnsi="Times New Roman"/>
          <w:sz w:val="24"/>
          <w:szCs w:val="24"/>
        </w:rPr>
        <w:t>пересчета</w:t>
      </w:r>
      <w:r w:rsidRPr="00FA64FD">
        <w:rPr>
          <w:rFonts w:ascii="Times New Roman" w:hAnsi="Times New Roman"/>
          <w:sz w:val="24"/>
          <w:szCs w:val="24"/>
        </w:rPr>
        <w:t xml:space="preserve"> показателей финансовой отчетности в валюту представления, отражение курсовых разниц</w:t>
      </w:r>
      <w:r w:rsidRPr="00FA64FD">
        <w:rPr>
          <w:rFonts w:ascii="Times New Roman" w:hAnsi="Times New Roman"/>
          <w:sz w:val="28"/>
          <w:szCs w:val="28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0" w:name="_Toc381799451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 xml:space="preserve">МСФО (IAS) 23 «Затраты по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заимствованиям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»</w:t>
      </w:r>
      <w:bookmarkEnd w:id="90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C3">
        <w:rPr>
          <w:rFonts w:ascii="Times New Roman" w:hAnsi="Times New Roman"/>
          <w:sz w:val="24"/>
          <w:szCs w:val="24"/>
        </w:rPr>
        <w:t>Учет затрат по заимствованиям в соответствии с МСФО: определения терминов «затраты по за</w:t>
      </w:r>
      <w:r w:rsidRPr="000E0451">
        <w:rPr>
          <w:rFonts w:ascii="Times New Roman" w:hAnsi="Times New Roman"/>
          <w:sz w:val="24"/>
          <w:szCs w:val="24"/>
        </w:rPr>
        <w:t xml:space="preserve">имствованиям» и </w:t>
      </w:r>
      <w:r w:rsidR="000529F9" w:rsidRPr="000529F9">
        <w:rPr>
          <w:rFonts w:ascii="Times New Roman" w:hAnsi="Times New Roman"/>
          <w:sz w:val="24"/>
          <w:szCs w:val="24"/>
        </w:rPr>
        <w:t>«квалифицируемый актив»</w:t>
      </w:r>
      <w:r w:rsidR="00824643">
        <w:rPr>
          <w:rFonts w:ascii="Times New Roman" w:hAnsi="Times New Roman"/>
          <w:sz w:val="24"/>
          <w:szCs w:val="24"/>
        </w:rPr>
        <w:t>,</w:t>
      </w:r>
      <w:r w:rsidRPr="000E0451">
        <w:rPr>
          <w:rFonts w:ascii="Times New Roman" w:hAnsi="Times New Roman"/>
          <w:sz w:val="24"/>
          <w:szCs w:val="24"/>
        </w:rPr>
        <w:t xml:space="preserve"> состав затрат по заимствованиям и порядок их признания</w:t>
      </w:r>
      <w:r w:rsidRPr="00AD5B84">
        <w:rPr>
          <w:rFonts w:ascii="Times New Roman" w:hAnsi="Times New Roman"/>
          <w:sz w:val="24"/>
          <w:szCs w:val="24"/>
        </w:rPr>
        <w:t>.</w:t>
      </w:r>
      <w:r w:rsidRPr="00045F81">
        <w:rPr>
          <w:rFonts w:ascii="Times New Roman" w:hAnsi="Times New Roman"/>
          <w:sz w:val="24"/>
          <w:szCs w:val="24"/>
        </w:rPr>
        <w:t xml:space="preserve"> 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C3">
        <w:rPr>
          <w:rFonts w:ascii="Times New Roman" w:hAnsi="Times New Roman"/>
          <w:sz w:val="24"/>
          <w:szCs w:val="24"/>
        </w:rPr>
        <w:t>Затраты по заимствованиям, разрешенные для капитализации в соответствии с МСФО: п</w:t>
      </w:r>
      <w:r w:rsidRPr="000E0451">
        <w:rPr>
          <w:rFonts w:ascii="Times New Roman" w:hAnsi="Times New Roman"/>
          <w:sz w:val="24"/>
          <w:szCs w:val="24"/>
        </w:rPr>
        <w:t>равила капитализации затрат по заимствованиям</w:t>
      </w:r>
      <w:r w:rsidR="0031383D">
        <w:rPr>
          <w:rFonts w:ascii="Times New Roman" w:hAnsi="Times New Roman"/>
          <w:sz w:val="24"/>
          <w:szCs w:val="24"/>
        </w:rPr>
        <w:t>;</w:t>
      </w:r>
      <w:r w:rsidRPr="000E0451">
        <w:rPr>
          <w:rFonts w:ascii="Times New Roman" w:hAnsi="Times New Roman"/>
          <w:sz w:val="24"/>
          <w:szCs w:val="24"/>
        </w:rPr>
        <w:t xml:space="preserve"> расчет суммы, подлежащей капитализации</w:t>
      </w:r>
      <w:r w:rsidRPr="006C51B2">
        <w:rPr>
          <w:rFonts w:ascii="Times New Roman" w:hAnsi="Times New Roman"/>
          <w:sz w:val="24"/>
          <w:szCs w:val="24"/>
        </w:rPr>
        <w:t>.</w:t>
      </w:r>
    </w:p>
    <w:p w:rsidR="004C27CC" w:rsidRPr="00E506FA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1" w:name="_Toc381799452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(IFRS) 13 «Оценка справедливой стоимости»</w:t>
      </w:r>
      <w:bookmarkEnd w:id="91"/>
    </w:p>
    <w:p w:rsidR="004C27CC" w:rsidRPr="007C27B6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C3">
        <w:rPr>
          <w:rFonts w:ascii="Times New Roman" w:hAnsi="Times New Roman"/>
          <w:sz w:val="24"/>
          <w:szCs w:val="24"/>
        </w:rPr>
        <w:t>Оценка справедливой стоимости согласно МСФО:</w:t>
      </w:r>
      <w:r w:rsidRPr="000E0451">
        <w:rPr>
          <w:rFonts w:ascii="Times New Roman" w:hAnsi="Times New Roman"/>
          <w:sz w:val="24"/>
          <w:szCs w:val="24"/>
        </w:rPr>
        <w:t xml:space="preserve"> </w:t>
      </w:r>
      <w:r w:rsidR="00900218" w:rsidRPr="00900218">
        <w:rPr>
          <w:rFonts w:ascii="Times New Roman" w:hAnsi="Times New Roman"/>
          <w:sz w:val="24"/>
          <w:szCs w:val="24"/>
        </w:rPr>
        <w:t xml:space="preserve">определение понятия «справедливая стоимость», </w:t>
      </w:r>
      <w:r w:rsidRPr="000E0451">
        <w:rPr>
          <w:rFonts w:ascii="Times New Roman" w:hAnsi="Times New Roman"/>
          <w:sz w:val="24"/>
          <w:szCs w:val="24"/>
        </w:rPr>
        <w:t>методы оценки справедливой стоимости</w:t>
      </w:r>
      <w:r w:rsidR="00550E93">
        <w:rPr>
          <w:rFonts w:ascii="Times New Roman" w:hAnsi="Times New Roman"/>
          <w:sz w:val="24"/>
          <w:szCs w:val="24"/>
        </w:rPr>
        <w:t>. Иерархия справедливой стоимости и</w:t>
      </w:r>
      <w:r w:rsidR="00550E93" w:rsidRPr="000E0451">
        <w:rPr>
          <w:rFonts w:ascii="Times New Roman" w:hAnsi="Times New Roman"/>
          <w:sz w:val="24"/>
          <w:szCs w:val="24"/>
        </w:rPr>
        <w:t xml:space="preserve"> </w:t>
      </w:r>
      <w:r w:rsidRPr="00AD5B84">
        <w:rPr>
          <w:rFonts w:ascii="Times New Roman" w:hAnsi="Times New Roman"/>
          <w:sz w:val="24"/>
          <w:szCs w:val="24"/>
        </w:rPr>
        <w:t xml:space="preserve">исходные данные, </w:t>
      </w:r>
      <w:r w:rsidR="00550E93">
        <w:rPr>
          <w:rFonts w:ascii="Times New Roman" w:hAnsi="Times New Roman"/>
          <w:sz w:val="24"/>
          <w:szCs w:val="24"/>
        </w:rPr>
        <w:t xml:space="preserve">используемые для оценки справедливой стоимости на разных уровнях </w:t>
      </w:r>
      <w:r w:rsidRPr="00AD5B84">
        <w:rPr>
          <w:rFonts w:ascii="Times New Roman" w:hAnsi="Times New Roman"/>
          <w:sz w:val="24"/>
          <w:szCs w:val="24"/>
        </w:rPr>
        <w:t>иерархи</w:t>
      </w:r>
      <w:r w:rsidR="00550E93">
        <w:rPr>
          <w:rFonts w:ascii="Times New Roman" w:hAnsi="Times New Roman"/>
          <w:sz w:val="24"/>
          <w:szCs w:val="24"/>
        </w:rPr>
        <w:t>и.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B6">
        <w:rPr>
          <w:rFonts w:ascii="Times New Roman" w:hAnsi="Times New Roman"/>
          <w:sz w:val="24"/>
          <w:szCs w:val="24"/>
        </w:rPr>
        <w:t>Подход к оценке справедливой стоимости нефинансовых активов, учет исходных данных в соответствии с МСФО.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2" w:name="_Toc381799453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(IFRS) 3 «Объединени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я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 xml:space="preserve"> бизнес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ов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»</w:t>
      </w:r>
      <w:bookmarkEnd w:id="92"/>
    </w:p>
    <w:p w:rsidR="004C27CC" w:rsidRPr="00182A2B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451">
        <w:rPr>
          <w:rFonts w:ascii="Times New Roman" w:hAnsi="Times New Roman"/>
          <w:sz w:val="24"/>
          <w:szCs w:val="24"/>
        </w:rPr>
        <w:t>Объединение бизнес</w:t>
      </w:r>
      <w:r w:rsidR="00327F2C">
        <w:rPr>
          <w:rFonts w:ascii="Times New Roman" w:hAnsi="Times New Roman"/>
          <w:sz w:val="24"/>
          <w:szCs w:val="24"/>
        </w:rPr>
        <w:t>ов</w:t>
      </w:r>
      <w:r w:rsidRPr="000E0451">
        <w:rPr>
          <w:rFonts w:ascii="Times New Roman" w:hAnsi="Times New Roman"/>
          <w:sz w:val="24"/>
          <w:szCs w:val="24"/>
        </w:rPr>
        <w:t xml:space="preserve"> согласно МСФО: учет объединения бизнесов по методу приобретения, идентификация </w:t>
      </w:r>
      <w:r w:rsidR="00327F2C">
        <w:rPr>
          <w:rFonts w:ascii="Times New Roman" w:hAnsi="Times New Roman"/>
          <w:sz w:val="24"/>
          <w:szCs w:val="24"/>
        </w:rPr>
        <w:t>приобретателя</w:t>
      </w:r>
      <w:r w:rsidRPr="000E0451">
        <w:rPr>
          <w:rFonts w:ascii="Times New Roman" w:hAnsi="Times New Roman"/>
          <w:sz w:val="24"/>
          <w:szCs w:val="24"/>
        </w:rPr>
        <w:t>, определен</w:t>
      </w:r>
      <w:r w:rsidRPr="00AD5B84">
        <w:rPr>
          <w:rFonts w:ascii="Times New Roman" w:hAnsi="Times New Roman"/>
          <w:sz w:val="24"/>
          <w:szCs w:val="24"/>
        </w:rPr>
        <w:t>ие даты приобретения</w:t>
      </w:r>
      <w:r w:rsidR="00240EFC">
        <w:rPr>
          <w:rFonts w:ascii="Times New Roman" w:hAnsi="Times New Roman"/>
          <w:sz w:val="24"/>
          <w:szCs w:val="24"/>
        </w:rPr>
        <w:t xml:space="preserve"> при осуществлении</w:t>
      </w:r>
      <w:r w:rsidRPr="006C51B2">
        <w:rPr>
          <w:rFonts w:ascii="Times New Roman" w:hAnsi="Times New Roman"/>
          <w:sz w:val="24"/>
          <w:szCs w:val="24"/>
        </w:rPr>
        <w:t xml:space="preserve"> операции объединения бизнесов</w:t>
      </w:r>
      <w:r w:rsidRPr="00031E40">
        <w:rPr>
          <w:rFonts w:ascii="Times New Roman" w:hAnsi="Times New Roman"/>
          <w:sz w:val="24"/>
          <w:szCs w:val="24"/>
        </w:rPr>
        <w:t>.</w:t>
      </w:r>
      <w:r w:rsidRPr="00045F81">
        <w:rPr>
          <w:rFonts w:ascii="Times New Roman" w:hAnsi="Times New Roman"/>
          <w:sz w:val="24"/>
          <w:szCs w:val="24"/>
        </w:rPr>
        <w:t xml:space="preserve"> 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1119D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451">
        <w:rPr>
          <w:rFonts w:ascii="Times New Roman" w:hAnsi="Times New Roman"/>
          <w:sz w:val="24"/>
          <w:szCs w:val="24"/>
        </w:rPr>
        <w:t>Признание и оценка идентифицируемых приобретенных активов и принятых обязатель</w:t>
      </w:r>
      <w:proofErr w:type="gramStart"/>
      <w:r w:rsidRPr="000E0451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9DC">
        <w:rPr>
          <w:rFonts w:ascii="Times New Roman" w:hAnsi="Times New Roman"/>
          <w:sz w:val="24"/>
          <w:szCs w:val="24"/>
        </w:rPr>
        <w:t>пр</w:t>
      </w:r>
      <w:proofErr w:type="gramEnd"/>
      <w:r w:rsidRPr="001119DC">
        <w:rPr>
          <w:rFonts w:ascii="Times New Roman" w:hAnsi="Times New Roman"/>
          <w:sz w:val="24"/>
          <w:szCs w:val="24"/>
        </w:rPr>
        <w:t>и объединении бизнесов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E40">
        <w:rPr>
          <w:rFonts w:ascii="Times New Roman" w:hAnsi="Times New Roman"/>
          <w:sz w:val="24"/>
          <w:szCs w:val="24"/>
        </w:rPr>
        <w:t>согласно МСФО.</w:t>
      </w:r>
    </w:p>
    <w:p w:rsidR="001119DC" w:rsidRPr="00045F81" w:rsidRDefault="001119D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451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0E0451">
        <w:rPr>
          <w:rFonts w:ascii="Times New Roman" w:hAnsi="Times New Roman"/>
          <w:sz w:val="24"/>
          <w:szCs w:val="24"/>
        </w:rPr>
        <w:t>гудвила</w:t>
      </w:r>
      <w:proofErr w:type="spellEnd"/>
      <w:r w:rsidRPr="000E0451">
        <w:rPr>
          <w:rFonts w:ascii="Times New Roman" w:hAnsi="Times New Roman"/>
          <w:sz w:val="24"/>
          <w:szCs w:val="24"/>
        </w:rPr>
        <w:t xml:space="preserve">, признание и оценка </w:t>
      </w:r>
      <w:proofErr w:type="spellStart"/>
      <w:r w:rsidRPr="000E0451">
        <w:rPr>
          <w:rFonts w:ascii="Times New Roman" w:hAnsi="Times New Roman"/>
          <w:sz w:val="24"/>
          <w:szCs w:val="24"/>
        </w:rPr>
        <w:t>гудвила</w:t>
      </w:r>
      <w:proofErr w:type="spellEnd"/>
      <w:r w:rsidRPr="000E0451">
        <w:rPr>
          <w:rFonts w:ascii="Times New Roman" w:hAnsi="Times New Roman"/>
          <w:sz w:val="24"/>
          <w:szCs w:val="24"/>
        </w:rPr>
        <w:t xml:space="preserve"> или дохода от выгодной покупки, послед</w:t>
      </w:r>
      <w:r w:rsidRPr="00AD5B84">
        <w:rPr>
          <w:rFonts w:ascii="Times New Roman" w:hAnsi="Times New Roman"/>
          <w:sz w:val="24"/>
          <w:szCs w:val="24"/>
        </w:rPr>
        <w:t>ующий учет</w:t>
      </w:r>
      <w:r w:rsidRPr="006C5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1B2">
        <w:rPr>
          <w:rFonts w:ascii="Times New Roman" w:hAnsi="Times New Roman"/>
          <w:sz w:val="24"/>
          <w:szCs w:val="24"/>
        </w:rPr>
        <w:t>гудвила</w:t>
      </w:r>
      <w:proofErr w:type="spellEnd"/>
      <w:r w:rsidRPr="006C51B2">
        <w:rPr>
          <w:rFonts w:ascii="Times New Roman" w:hAnsi="Times New Roman"/>
          <w:sz w:val="24"/>
          <w:szCs w:val="24"/>
        </w:rPr>
        <w:t xml:space="preserve"> согласно МСФО.</w:t>
      </w:r>
      <w:r w:rsidRPr="00045F81">
        <w:rPr>
          <w:rFonts w:ascii="Times New Roman" w:hAnsi="Times New Roman"/>
          <w:sz w:val="24"/>
          <w:szCs w:val="24"/>
        </w:rPr>
        <w:t xml:space="preserve"> 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451">
        <w:rPr>
          <w:rFonts w:ascii="Times New Roman" w:hAnsi="Times New Roman"/>
          <w:sz w:val="24"/>
          <w:szCs w:val="24"/>
        </w:rPr>
        <w:t>Понятие неконтролирующей доли участия</w:t>
      </w:r>
      <w:r w:rsidRPr="00AD5B84">
        <w:rPr>
          <w:rFonts w:ascii="Times New Roman" w:hAnsi="Times New Roman"/>
          <w:sz w:val="24"/>
          <w:szCs w:val="24"/>
        </w:rPr>
        <w:t xml:space="preserve">, методы оценки неконтролирующей доли участия в </w:t>
      </w:r>
      <w:r w:rsidRPr="006C51B2">
        <w:rPr>
          <w:rFonts w:ascii="Times New Roman" w:hAnsi="Times New Roman"/>
          <w:sz w:val="24"/>
          <w:szCs w:val="24"/>
        </w:rPr>
        <w:t>объекте приобретения, последующи</w:t>
      </w:r>
      <w:r w:rsidRPr="00031E40">
        <w:rPr>
          <w:rFonts w:ascii="Times New Roman" w:hAnsi="Times New Roman"/>
          <w:sz w:val="24"/>
          <w:szCs w:val="24"/>
        </w:rPr>
        <w:t>й учет неконтролирующей доли участия согласно МСФО.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3" w:name="_Toc381799454"/>
      <w:r w:rsidRPr="005D7E2E">
        <w:rPr>
          <w:rFonts w:ascii="Times New Roman" w:hAnsi="Times New Roman"/>
          <w:i/>
          <w:iCs/>
          <w:sz w:val="24"/>
          <w:szCs w:val="24"/>
          <w:u w:val="single"/>
        </w:rPr>
        <w:t>МСФО (IFRS) 10 «Консолидированная финансовая отчетность»</w:t>
      </w:r>
      <w:bookmarkEnd w:id="93"/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31E40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84">
        <w:rPr>
          <w:rFonts w:ascii="Times New Roman" w:hAnsi="Times New Roman"/>
          <w:sz w:val="24"/>
          <w:szCs w:val="24"/>
        </w:rPr>
        <w:t>Понятия консолидированной финансовой отчетности, группы, материнско</w:t>
      </w:r>
      <w:r>
        <w:rPr>
          <w:rFonts w:ascii="Times New Roman" w:hAnsi="Times New Roman"/>
          <w:sz w:val="24"/>
          <w:szCs w:val="24"/>
        </w:rPr>
        <w:t>й</w:t>
      </w:r>
      <w:r w:rsidRPr="00AD5B84">
        <w:rPr>
          <w:rFonts w:ascii="Times New Roman" w:hAnsi="Times New Roman"/>
          <w:sz w:val="24"/>
          <w:szCs w:val="24"/>
        </w:rPr>
        <w:t xml:space="preserve"> и дочерне</w:t>
      </w:r>
      <w:r>
        <w:rPr>
          <w:rFonts w:ascii="Times New Roman" w:hAnsi="Times New Roman"/>
          <w:sz w:val="24"/>
          <w:szCs w:val="24"/>
        </w:rPr>
        <w:t>й</w:t>
      </w:r>
      <w:r w:rsidRPr="00AD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C51B2">
        <w:rPr>
          <w:rFonts w:ascii="Times New Roman" w:hAnsi="Times New Roman"/>
          <w:sz w:val="24"/>
          <w:szCs w:val="24"/>
        </w:rPr>
        <w:t>; определение наличия контроля над объектом инвестиций согласно МСФО.</w:t>
      </w:r>
      <w:r w:rsidRPr="00031E40">
        <w:rPr>
          <w:rFonts w:ascii="Times New Roman" w:hAnsi="Times New Roman"/>
          <w:sz w:val="24"/>
          <w:szCs w:val="24"/>
        </w:rPr>
        <w:t xml:space="preserve"> </w:t>
      </w:r>
    </w:p>
    <w:p w:rsidR="004C27CC" w:rsidRPr="007A535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55">
        <w:rPr>
          <w:rFonts w:ascii="Times New Roman" w:hAnsi="Times New Roman"/>
          <w:sz w:val="24"/>
          <w:szCs w:val="24"/>
        </w:rPr>
        <w:t>Условия, при которых</w:t>
      </w:r>
      <w:r w:rsidRPr="00B14DBC">
        <w:rPr>
          <w:rFonts w:ascii="Times New Roman" w:hAnsi="Times New Roman"/>
          <w:sz w:val="24"/>
          <w:szCs w:val="24"/>
        </w:rPr>
        <w:t xml:space="preserve"> не составляется консолидированная финансовая </w:t>
      </w:r>
      <w:r w:rsidRPr="009A1575">
        <w:rPr>
          <w:rFonts w:ascii="Times New Roman" w:hAnsi="Times New Roman"/>
          <w:sz w:val="24"/>
          <w:szCs w:val="24"/>
        </w:rPr>
        <w:t>отчетность материнск</w:t>
      </w:r>
      <w:r>
        <w:rPr>
          <w:rFonts w:ascii="Times New Roman" w:hAnsi="Times New Roman"/>
          <w:sz w:val="24"/>
          <w:szCs w:val="24"/>
        </w:rPr>
        <w:t>ой организацией,</w:t>
      </w:r>
      <w:r w:rsidRPr="009A1575">
        <w:rPr>
          <w:rFonts w:ascii="Times New Roman" w:hAnsi="Times New Roman"/>
          <w:sz w:val="24"/>
          <w:szCs w:val="24"/>
        </w:rPr>
        <w:t xml:space="preserve"> согласно МСФО.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F55D3C" w:rsidRDefault="004C27CC" w:rsidP="004C2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2B">
        <w:rPr>
          <w:rFonts w:ascii="Times New Roman" w:hAnsi="Times New Roman"/>
          <w:sz w:val="24"/>
          <w:szCs w:val="24"/>
        </w:rPr>
        <w:t xml:space="preserve">Процедуры консолидации при составлении консолидированной </w:t>
      </w:r>
      <w:r w:rsidR="005F786D">
        <w:rPr>
          <w:rFonts w:ascii="Times New Roman" w:hAnsi="Times New Roman"/>
          <w:sz w:val="24"/>
          <w:szCs w:val="24"/>
        </w:rPr>
        <w:t xml:space="preserve">финансовой </w:t>
      </w:r>
      <w:r w:rsidRPr="00182A2B">
        <w:rPr>
          <w:rFonts w:ascii="Times New Roman" w:hAnsi="Times New Roman"/>
          <w:sz w:val="24"/>
          <w:szCs w:val="24"/>
        </w:rPr>
        <w:t>отчетности по МСФО, учет утраты контроля</w:t>
      </w:r>
      <w:r w:rsidRPr="00182A2B">
        <w:rPr>
          <w:rFonts w:ascii="Times New Roman" w:hAnsi="Times New Roman"/>
          <w:sz w:val="28"/>
          <w:szCs w:val="28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4" w:name="_Toc381799455"/>
      <w:r w:rsidRPr="005D7E2E">
        <w:rPr>
          <w:rFonts w:ascii="Times New Roman" w:hAnsi="Times New Roman"/>
          <w:i/>
          <w:iCs/>
          <w:sz w:val="24"/>
          <w:szCs w:val="24"/>
          <w:u w:val="single"/>
        </w:rPr>
        <w:t>МСФО (IAS) 27 «Отдельная финансовая отчетность»</w:t>
      </w:r>
      <w:bookmarkEnd w:id="94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CE7">
        <w:rPr>
          <w:rFonts w:ascii="Times New Roman" w:hAnsi="Times New Roman"/>
          <w:sz w:val="24"/>
          <w:szCs w:val="24"/>
        </w:rPr>
        <w:t>Подготовка отдельной финансовой отчетности в соответствии с МСФО: понятие отдельной финансовой отчетности, порядок оценки и учета инвестиций в</w:t>
      </w:r>
      <w:r w:rsidRPr="00EB3906">
        <w:rPr>
          <w:rFonts w:ascii="Times New Roman" w:hAnsi="Times New Roman"/>
          <w:sz w:val="24"/>
          <w:szCs w:val="24"/>
        </w:rPr>
        <w:t xml:space="preserve"> дочерние, совместные и ассоциированные </w:t>
      </w:r>
      <w:r w:rsidRPr="0057448E">
        <w:rPr>
          <w:rFonts w:ascii="Times New Roman" w:hAnsi="Times New Roman"/>
          <w:sz w:val="24"/>
          <w:szCs w:val="24"/>
        </w:rPr>
        <w:t>организации; раскрытие информации в отдельной финансовой отчетности.</w:t>
      </w: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5" w:name="_Toc381799456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(IFRS) 11 «Совмест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ное предпринимательство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»</w:t>
      </w:r>
      <w:bookmarkEnd w:id="95"/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40">
        <w:rPr>
          <w:rFonts w:ascii="Times New Roman" w:hAnsi="Times New Roman"/>
          <w:sz w:val="24"/>
          <w:szCs w:val="24"/>
        </w:rPr>
        <w:t>Понятия</w:t>
      </w:r>
      <w:r w:rsidRPr="007A5351">
        <w:rPr>
          <w:rFonts w:ascii="Times New Roman" w:hAnsi="Times New Roman"/>
          <w:sz w:val="24"/>
          <w:szCs w:val="24"/>
        </w:rPr>
        <w:t xml:space="preserve"> совместного предпринимательства, совместного контроля согласно МСФО. Виды совместного предпринимательства.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40">
        <w:rPr>
          <w:rFonts w:ascii="Times New Roman" w:hAnsi="Times New Roman"/>
          <w:sz w:val="24"/>
          <w:szCs w:val="24"/>
        </w:rPr>
        <w:t>Учет совместных предприятий и отражение в финансовой отчетности совместных операций согласно МСФО.</w:t>
      </w: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6" w:name="_Toc381799457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28 «Инвестиции в ассоциированные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организации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 xml:space="preserve"> и совместные предприятия»</w:t>
      </w:r>
      <w:bookmarkEnd w:id="96"/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51">
        <w:rPr>
          <w:rFonts w:ascii="Times New Roman" w:hAnsi="Times New Roman"/>
          <w:sz w:val="24"/>
          <w:szCs w:val="24"/>
        </w:rPr>
        <w:t>Поняти</w:t>
      </w:r>
      <w:r w:rsidR="008061A2">
        <w:rPr>
          <w:rFonts w:ascii="Times New Roman" w:hAnsi="Times New Roman"/>
          <w:sz w:val="24"/>
          <w:szCs w:val="24"/>
        </w:rPr>
        <w:t>е</w:t>
      </w:r>
      <w:r w:rsidRPr="007A5351">
        <w:rPr>
          <w:rFonts w:ascii="Times New Roman" w:hAnsi="Times New Roman"/>
          <w:sz w:val="24"/>
          <w:szCs w:val="24"/>
        </w:rPr>
        <w:t xml:space="preserve"> ассоциированной организации в МСФО.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51">
        <w:rPr>
          <w:rFonts w:ascii="Times New Roman" w:hAnsi="Times New Roman"/>
          <w:sz w:val="24"/>
          <w:szCs w:val="24"/>
        </w:rPr>
        <w:t>Применение метода долевого участия для учета инвестиций в ассоциированные организации и совместные предприятия, прекращение использования метода долевого участия соглас</w:t>
      </w:r>
      <w:r w:rsidRPr="00EB6055">
        <w:rPr>
          <w:rFonts w:ascii="Times New Roman" w:hAnsi="Times New Roman"/>
          <w:sz w:val="24"/>
          <w:szCs w:val="24"/>
        </w:rPr>
        <w:t>но МСФО.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BA50B2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0B2">
        <w:rPr>
          <w:rFonts w:ascii="Times New Roman" w:hAnsi="Times New Roman"/>
          <w:sz w:val="24"/>
          <w:szCs w:val="24"/>
        </w:rPr>
        <w:t>Метод долевого участия</w:t>
      </w:r>
      <w:r w:rsidR="0031383D">
        <w:rPr>
          <w:rFonts w:ascii="Times New Roman" w:hAnsi="Times New Roman"/>
          <w:sz w:val="24"/>
          <w:szCs w:val="24"/>
        </w:rPr>
        <w:t>;</w:t>
      </w:r>
      <w:r w:rsidRPr="00BA50B2">
        <w:rPr>
          <w:rFonts w:ascii="Times New Roman" w:hAnsi="Times New Roman"/>
          <w:sz w:val="24"/>
          <w:szCs w:val="24"/>
        </w:rPr>
        <w:t xml:space="preserve"> процедуры, применяемые при методе долевого участия</w:t>
      </w:r>
      <w:r w:rsidR="004E21EC">
        <w:rPr>
          <w:rFonts w:ascii="Times New Roman" w:hAnsi="Times New Roman"/>
          <w:sz w:val="24"/>
          <w:szCs w:val="24"/>
        </w:rPr>
        <w:t xml:space="preserve"> </w:t>
      </w:r>
      <w:r w:rsidR="004E21EC" w:rsidRPr="007A5351">
        <w:rPr>
          <w:rFonts w:ascii="Times New Roman" w:hAnsi="Times New Roman"/>
          <w:sz w:val="24"/>
          <w:szCs w:val="24"/>
        </w:rPr>
        <w:t>соглас</w:t>
      </w:r>
      <w:r w:rsidR="004E21EC">
        <w:rPr>
          <w:rFonts w:ascii="Times New Roman" w:hAnsi="Times New Roman"/>
          <w:sz w:val="24"/>
          <w:szCs w:val="24"/>
        </w:rPr>
        <w:t>но МСФО</w:t>
      </w:r>
      <w:r w:rsidRPr="00BA50B2">
        <w:rPr>
          <w:rFonts w:ascii="Times New Roman" w:hAnsi="Times New Roman"/>
          <w:sz w:val="24"/>
          <w:szCs w:val="24"/>
        </w:rPr>
        <w:t>.</w:t>
      </w:r>
    </w:p>
    <w:p w:rsidR="004C27CC" w:rsidRPr="00BA50B2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BA50B2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0B2">
        <w:rPr>
          <w:rFonts w:ascii="Times New Roman" w:hAnsi="Times New Roman"/>
          <w:sz w:val="24"/>
          <w:szCs w:val="24"/>
        </w:rPr>
        <w:t>Применение метода долевого участия, учет убытков от обесценения инвестиции, учет изменения в доле владения в соответствии с МСФО.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4C27CC" w:rsidRPr="00BA50B2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r w:rsidRPr="00BA50B2">
        <w:rPr>
          <w:rFonts w:ascii="Times New Roman" w:hAnsi="Times New Roman"/>
          <w:i/>
          <w:iCs/>
          <w:sz w:val="24"/>
          <w:szCs w:val="24"/>
          <w:u w:val="single"/>
        </w:rPr>
        <w:t>МСФО (IFRS</w:t>
      </w:r>
      <w:r w:rsidR="0031383D">
        <w:rPr>
          <w:rFonts w:ascii="Times New Roman" w:hAnsi="Times New Roman"/>
          <w:i/>
          <w:iCs/>
          <w:sz w:val="24"/>
          <w:szCs w:val="24"/>
          <w:u w:val="single"/>
        </w:rPr>
        <w:t>)</w:t>
      </w:r>
      <w:r w:rsidRPr="00BA50B2">
        <w:rPr>
          <w:rFonts w:ascii="Times New Roman" w:hAnsi="Times New Roman"/>
          <w:i/>
          <w:iCs/>
          <w:sz w:val="24"/>
          <w:szCs w:val="24"/>
          <w:u w:val="single"/>
        </w:rPr>
        <w:t xml:space="preserve"> 12 «Раскрытие информации об участии в других организациях»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BA50B2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0B2">
        <w:rPr>
          <w:rFonts w:ascii="Times New Roman" w:hAnsi="Times New Roman"/>
          <w:sz w:val="24"/>
          <w:szCs w:val="24"/>
        </w:rPr>
        <w:t>Раскрытие информации об участии в дочерних организациях согласно МСФО</w:t>
      </w:r>
      <w:r w:rsidR="0031383D">
        <w:rPr>
          <w:rFonts w:ascii="Times New Roman" w:hAnsi="Times New Roman"/>
          <w:sz w:val="24"/>
          <w:szCs w:val="24"/>
        </w:rPr>
        <w:t>.</w:t>
      </w:r>
    </w:p>
    <w:p w:rsidR="004C27CC" w:rsidRPr="00BA50B2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E21E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0B2">
        <w:rPr>
          <w:rFonts w:ascii="Times New Roman" w:hAnsi="Times New Roman"/>
          <w:sz w:val="24"/>
          <w:szCs w:val="24"/>
        </w:rPr>
        <w:t xml:space="preserve">Раскрытие информации об участии </w:t>
      </w:r>
      <w:r w:rsidRPr="004E21E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E21EC">
        <w:rPr>
          <w:rFonts w:ascii="Times New Roman" w:hAnsi="Times New Roman"/>
          <w:sz w:val="24"/>
          <w:szCs w:val="24"/>
        </w:rPr>
        <w:t>соглашении</w:t>
      </w:r>
      <w:proofErr w:type="gramEnd"/>
      <w:r w:rsidRPr="004E21EC">
        <w:rPr>
          <w:rFonts w:ascii="Times New Roman" w:hAnsi="Times New Roman"/>
          <w:sz w:val="24"/>
          <w:szCs w:val="24"/>
        </w:rPr>
        <w:t xml:space="preserve"> о совместном предпринимательстве</w:t>
      </w:r>
      <w:r w:rsidRPr="00BA50B2">
        <w:rPr>
          <w:rFonts w:ascii="Times New Roman" w:hAnsi="Times New Roman"/>
          <w:sz w:val="24"/>
          <w:szCs w:val="24"/>
        </w:rPr>
        <w:t xml:space="preserve"> и ассоциированных организациях </w:t>
      </w:r>
      <w:r w:rsidRPr="004E21EC">
        <w:rPr>
          <w:rFonts w:ascii="Times New Roman" w:hAnsi="Times New Roman"/>
          <w:sz w:val="24"/>
          <w:szCs w:val="24"/>
        </w:rPr>
        <w:t>в соответствии с</w:t>
      </w:r>
      <w:r w:rsidRPr="00BA50B2">
        <w:rPr>
          <w:rFonts w:ascii="Times New Roman" w:hAnsi="Times New Roman"/>
          <w:sz w:val="24"/>
          <w:szCs w:val="24"/>
        </w:rPr>
        <w:t xml:space="preserve"> МСФО.</w:t>
      </w:r>
    </w:p>
    <w:p w:rsidR="004E21EC" w:rsidRPr="00045F81" w:rsidRDefault="004E21E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7" w:name="_Toc381799459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16 «Основные средства»</w:t>
      </w:r>
      <w:bookmarkEnd w:id="97"/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51">
        <w:rPr>
          <w:rFonts w:ascii="Times New Roman" w:hAnsi="Times New Roman"/>
          <w:sz w:val="24"/>
          <w:szCs w:val="24"/>
        </w:rPr>
        <w:t>Учет основных сре</w:t>
      </w:r>
      <w:proofErr w:type="gramStart"/>
      <w:r w:rsidRPr="007A5351">
        <w:rPr>
          <w:rFonts w:ascii="Times New Roman" w:hAnsi="Times New Roman"/>
          <w:sz w:val="24"/>
          <w:szCs w:val="24"/>
        </w:rPr>
        <w:t>дств в с</w:t>
      </w:r>
      <w:proofErr w:type="gramEnd"/>
      <w:r w:rsidRPr="007A5351">
        <w:rPr>
          <w:rFonts w:ascii="Times New Roman" w:hAnsi="Times New Roman"/>
          <w:sz w:val="24"/>
          <w:szCs w:val="24"/>
        </w:rPr>
        <w:t xml:space="preserve">оответствии с МСФО: определение и признание объекта основных средств в качестве актива, оценка </w:t>
      </w:r>
      <w:r w:rsidRPr="00EB6055">
        <w:rPr>
          <w:rFonts w:ascii="Times New Roman" w:hAnsi="Times New Roman"/>
          <w:sz w:val="24"/>
          <w:szCs w:val="24"/>
        </w:rPr>
        <w:t>объекта основных средств при первоначальном признании</w:t>
      </w:r>
      <w:r w:rsidRPr="00B14DBC">
        <w:rPr>
          <w:rFonts w:ascii="Times New Roman" w:hAnsi="Times New Roman"/>
          <w:sz w:val="24"/>
          <w:szCs w:val="24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51">
        <w:rPr>
          <w:rFonts w:ascii="Times New Roman" w:hAnsi="Times New Roman"/>
          <w:sz w:val="24"/>
          <w:szCs w:val="24"/>
        </w:rPr>
        <w:t xml:space="preserve">Оценка объекта основных средств после признания в соответствии с МСФО: выбор модели </w:t>
      </w:r>
      <w:r w:rsidR="007301FB">
        <w:rPr>
          <w:rFonts w:ascii="Times New Roman" w:hAnsi="Times New Roman"/>
          <w:sz w:val="24"/>
          <w:szCs w:val="24"/>
        </w:rPr>
        <w:t>учета</w:t>
      </w:r>
      <w:r w:rsidRPr="007A5351">
        <w:rPr>
          <w:rFonts w:ascii="Times New Roman" w:hAnsi="Times New Roman"/>
          <w:sz w:val="24"/>
          <w:szCs w:val="24"/>
        </w:rPr>
        <w:t xml:space="preserve"> в учетной политике, понятие справедливой стоимости</w:t>
      </w:r>
      <w:r w:rsidRPr="00B14DBC">
        <w:rPr>
          <w:rFonts w:ascii="Times New Roman" w:hAnsi="Times New Roman"/>
          <w:sz w:val="24"/>
          <w:szCs w:val="24"/>
        </w:rPr>
        <w:t>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51">
        <w:rPr>
          <w:rFonts w:ascii="Times New Roman" w:hAnsi="Times New Roman"/>
          <w:sz w:val="24"/>
          <w:szCs w:val="24"/>
        </w:rPr>
        <w:t>Порядок проведения переоценки основных средств, отражение результата переоценки и раскрытие информации в финансовой отчетности в соответствии с МСФО</w:t>
      </w:r>
      <w:r w:rsidRPr="00EB6055">
        <w:rPr>
          <w:rFonts w:ascii="Times New Roman" w:hAnsi="Times New Roman"/>
          <w:sz w:val="24"/>
          <w:szCs w:val="24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51">
        <w:rPr>
          <w:rFonts w:ascii="Times New Roman" w:hAnsi="Times New Roman"/>
          <w:sz w:val="24"/>
          <w:szCs w:val="24"/>
        </w:rPr>
        <w:t>Прекращение признания объекта основных сре</w:t>
      </w:r>
      <w:proofErr w:type="gramStart"/>
      <w:r w:rsidRPr="007A5351">
        <w:rPr>
          <w:rFonts w:ascii="Times New Roman" w:hAnsi="Times New Roman"/>
          <w:sz w:val="24"/>
          <w:szCs w:val="24"/>
        </w:rPr>
        <w:t>дств в с</w:t>
      </w:r>
      <w:proofErr w:type="gramEnd"/>
      <w:r w:rsidRPr="007A5351">
        <w:rPr>
          <w:rFonts w:ascii="Times New Roman" w:hAnsi="Times New Roman"/>
          <w:sz w:val="24"/>
          <w:szCs w:val="24"/>
        </w:rPr>
        <w:t>оответствии с МСФО: способы выбытия объектов основных средств, признание доходов и расходов при выбытии ос</w:t>
      </w:r>
      <w:r w:rsidRPr="00EB6055">
        <w:rPr>
          <w:rFonts w:ascii="Times New Roman" w:hAnsi="Times New Roman"/>
          <w:sz w:val="24"/>
          <w:szCs w:val="24"/>
        </w:rPr>
        <w:t>новных средств.</w:t>
      </w:r>
      <w:r w:rsidRPr="00045F81">
        <w:rPr>
          <w:rFonts w:ascii="Times New Roman" w:hAnsi="Times New Roman"/>
          <w:sz w:val="24"/>
          <w:szCs w:val="24"/>
        </w:rPr>
        <w:t xml:space="preserve"> 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4A2">
        <w:rPr>
          <w:rFonts w:ascii="Times New Roman" w:hAnsi="Times New Roman"/>
          <w:sz w:val="24"/>
          <w:szCs w:val="24"/>
        </w:rPr>
        <w:t xml:space="preserve">Раскрытие информации об объектах </w:t>
      </w:r>
      <w:r w:rsidRPr="005A42FF">
        <w:rPr>
          <w:rFonts w:ascii="Times New Roman" w:hAnsi="Times New Roman"/>
          <w:sz w:val="24"/>
          <w:szCs w:val="24"/>
        </w:rPr>
        <w:t>основных сре</w:t>
      </w:r>
      <w:proofErr w:type="gramStart"/>
      <w:r w:rsidRPr="005A42FF">
        <w:rPr>
          <w:rFonts w:ascii="Times New Roman" w:hAnsi="Times New Roman"/>
          <w:sz w:val="24"/>
          <w:szCs w:val="24"/>
        </w:rPr>
        <w:t>дств в ф</w:t>
      </w:r>
      <w:proofErr w:type="gramEnd"/>
      <w:r w:rsidRPr="005A42FF">
        <w:rPr>
          <w:rFonts w:ascii="Times New Roman" w:hAnsi="Times New Roman"/>
          <w:sz w:val="24"/>
          <w:szCs w:val="24"/>
        </w:rPr>
        <w:t>инансовой отчетности в соответствии с МСФО.</w:t>
      </w:r>
    </w:p>
    <w:p w:rsidR="000A0830" w:rsidRPr="00045F81" w:rsidRDefault="000A0830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8" w:name="_Toc381799460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40 «</w:t>
      </w:r>
      <w:r w:rsidRPr="00A56948">
        <w:rPr>
          <w:rFonts w:ascii="Times New Roman" w:hAnsi="Times New Roman"/>
          <w:i/>
          <w:iCs/>
          <w:sz w:val="24"/>
          <w:szCs w:val="24"/>
          <w:u w:val="single"/>
        </w:rPr>
        <w:t>Инвестиционная недвижимость»</w:t>
      </w:r>
      <w:bookmarkEnd w:id="98"/>
    </w:p>
    <w:p w:rsidR="004C27CC" w:rsidRPr="00045F81" w:rsidRDefault="004C27CC" w:rsidP="000A083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55">
        <w:rPr>
          <w:rFonts w:ascii="Times New Roman" w:hAnsi="Times New Roman"/>
          <w:sz w:val="24"/>
          <w:szCs w:val="24"/>
        </w:rPr>
        <w:t>Учет инвестиционной недвижимости в соответствии с МСФО: определения инвестиционной недв</w:t>
      </w:r>
      <w:r w:rsidRPr="00B14DBC">
        <w:rPr>
          <w:rFonts w:ascii="Times New Roman" w:hAnsi="Times New Roman"/>
          <w:sz w:val="24"/>
          <w:szCs w:val="24"/>
        </w:rPr>
        <w:t>ижимости и недвижимости, занимаемой владельцем; признание инвестиционной недвижимости в учете</w:t>
      </w:r>
      <w:r w:rsidRPr="009A1575">
        <w:rPr>
          <w:rFonts w:ascii="Times New Roman" w:hAnsi="Times New Roman"/>
          <w:sz w:val="24"/>
          <w:szCs w:val="24"/>
        </w:rPr>
        <w:t xml:space="preserve">, оценка </w:t>
      </w:r>
      <w:r w:rsidR="00906202">
        <w:rPr>
          <w:rFonts w:ascii="Times New Roman" w:hAnsi="Times New Roman"/>
          <w:sz w:val="24"/>
          <w:szCs w:val="24"/>
        </w:rPr>
        <w:t xml:space="preserve">в момент </w:t>
      </w:r>
      <w:r w:rsidRPr="009A1575">
        <w:rPr>
          <w:rFonts w:ascii="Times New Roman" w:hAnsi="Times New Roman"/>
          <w:sz w:val="24"/>
          <w:szCs w:val="24"/>
        </w:rPr>
        <w:t>признани</w:t>
      </w:r>
      <w:r w:rsidR="00906202">
        <w:rPr>
          <w:rFonts w:ascii="Times New Roman" w:hAnsi="Times New Roman"/>
          <w:sz w:val="24"/>
          <w:szCs w:val="24"/>
        </w:rPr>
        <w:t>я</w:t>
      </w:r>
      <w:r w:rsidRPr="009A1575">
        <w:rPr>
          <w:rFonts w:ascii="Times New Roman" w:hAnsi="Times New Roman"/>
          <w:sz w:val="24"/>
          <w:szCs w:val="24"/>
        </w:rPr>
        <w:t xml:space="preserve"> инвестиционной недвижимости.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906202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C27CC" w:rsidRPr="00EB6055">
        <w:rPr>
          <w:rFonts w:ascii="Times New Roman" w:hAnsi="Times New Roman"/>
          <w:sz w:val="24"/>
          <w:szCs w:val="24"/>
        </w:rPr>
        <w:t>ценка инвестиционной недвижимости</w:t>
      </w:r>
      <w:r w:rsidR="004C27CC" w:rsidRPr="00B14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признания </w:t>
      </w:r>
      <w:r w:rsidR="004C27CC" w:rsidRPr="00B14DBC">
        <w:rPr>
          <w:rFonts w:ascii="Times New Roman" w:hAnsi="Times New Roman"/>
          <w:sz w:val="24"/>
          <w:szCs w:val="24"/>
        </w:rPr>
        <w:t xml:space="preserve">в соответствии с МСФО: выбор учетной </w:t>
      </w:r>
      <w:r w:rsidR="004C27CC" w:rsidRPr="009A1575">
        <w:rPr>
          <w:rFonts w:ascii="Times New Roman" w:hAnsi="Times New Roman"/>
          <w:sz w:val="24"/>
          <w:szCs w:val="24"/>
        </w:rPr>
        <w:t>политики в отношении модели учета инвестиционной недвижимости, сущность оценки при каждом из вариантов учета.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1E">
        <w:rPr>
          <w:rFonts w:ascii="Times New Roman" w:hAnsi="Times New Roman"/>
          <w:sz w:val="24"/>
          <w:szCs w:val="24"/>
        </w:rPr>
        <w:t xml:space="preserve">Раскрытие информации об инвестиционной недвижимости в финансовой отчетности согласно МСФО: общие требования, дополнительное раскрытие информации при </w:t>
      </w:r>
      <w:r w:rsidR="00832E8E">
        <w:rPr>
          <w:rFonts w:ascii="Times New Roman" w:hAnsi="Times New Roman"/>
          <w:sz w:val="24"/>
          <w:szCs w:val="24"/>
        </w:rPr>
        <w:t xml:space="preserve">применении </w:t>
      </w:r>
      <w:r w:rsidRPr="0060251E">
        <w:rPr>
          <w:rFonts w:ascii="Times New Roman" w:hAnsi="Times New Roman"/>
          <w:sz w:val="24"/>
          <w:szCs w:val="24"/>
        </w:rPr>
        <w:t>модели учета по справедливой стоимости и модели учета по первоначальной стоимости.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99" w:name="_Toc381799461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38 «Нематериальные активы»</w:t>
      </w:r>
      <w:bookmarkEnd w:id="99"/>
    </w:p>
    <w:p w:rsidR="004C27CC" w:rsidRPr="0000058F" w:rsidRDefault="004C27CC" w:rsidP="00000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55">
        <w:rPr>
          <w:rFonts w:ascii="Times New Roman" w:hAnsi="Times New Roman"/>
          <w:sz w:val="24"/>
          <w:szCs w:val="24"/>
        </w:rPr>
        <w:t>Учет нематериальных активов в соответствии с МСФО: определение термина «</w:t>
      </w:r>
      <w:r w:rsidRPr="00B14DBC">
        <w:rPr>
          <w:rFonts w:ascii="Times New Roman" w:hAnsi="Times New Roman"/>
          <w:sz w:val="24"/>
          <w:szCs w:val="24"/>
        </w:rPr>
        <w:t>нематериальный актив»</w:t>
      </w:r>
      <w:r w:rsidR="005A42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42FF">
        <w:rPr>
          <w:rFonts w:ascii="Times New Roman" w:hAnsi="Times New Roman"/>
          <w:sz w:val="24"/>
          <w:szCs w:val="24"/>
        </w:rPr>
        <w:t>идентифицируемость</w:t>
      </w:r>
      <w:proofErr w:type="spellEnd"/>
      <w:r w:rsidR="005A42FF">
        <w:rPr>
          <w:rFonts w:ascii="Times New Roman" w:hAnsi="Times New Roman"/>
          <w:sz w:val="24"/>
          <w:szCs w:val="24"/>
        </w:rPr>
        <w:t>, контроль, будущие экономические выгоды</w:t>
      </w:r>
      <w:r w:rsidR="00413161">
        <w:rPr>
          <w:rFonts w:ascii="Times New Roman" w:hAnsi="Times New Roman"/>
          <w:sz w:val="24"/>
          <w:szCs w:val="24"/>
        </w:rPr>
        <w:t>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55">
        <w:rPr>
          <w:rFonts w:ascii="Times New Roman" w:hAnsi="Times New Roman"/>
          <w:sz w:val="24"/>
          <w:szCs w:val="24"/>
        </w:rPr>
        <w:t xml:space="preserve">Признание </w:t>
      </w:r>
      <w:r w:rsidRPr="00B14DBC">
        <w:rPr>
          <w:rFonts w:ascii="Times New Roman" w:hAnsi="Times New Roman"/>
          <w:sz w:val="24"/>
          <w:szCs w:val="24"/>
        </w:rPr>
        <w:t>и первоначальная оценка нематериального актива в соответствии с МСФО: критерии признания и их применение к нематериальным активам</w:t>
      </w:r>
      <w:r w:rsidR="00413161">
        <w:rPr>
          <w:rFonts w:ascii="Times New Roman" w:hAnsi="Times New Roman"/>
          <w:sz w:val="24"/>
          <w:szCs w:val="24"/>
        </w:rPr>
        <w:t>,</w:t>
      </w:r>
      <w:r w:rsidR="009F2839">
        <w:rPr>
          <w:rFonts w:ascii="Times New Roman" w:hAnsi="Times New Roman"/>
          <w:sz w:val="24"/>
          <w:szCs w:val="24"/>
        </w:rPr>
        <w:t xml:space="preserve"> приобр</w:t>
      </w:r>
      <w:r w:rsidR="00251E41">
        <w:rPr>
          <w:rFonts w:ascii="Times New Roman" w:hAnsi="Times New Roman"/>
          <w:sz w:val="24"/>
          <w:szCs w:val="24"/>
        </w:rPr>
        <w:t>етаемым отдельно и приобретенным при объединении</w:t>
      </w:r>
      <w:r w:rsidR="009F2839">
        <w:rPr>
          <w:rFonts w:ascii="Times New Roman" w:hAnsi="Times New Roman"/>
          <w:sz w:val="24"/>
          <w:szCs w:val="24"/>
        </w:rPr>
        <w:t xml:space="preserve"> бизнесов</w:t>
      </w:r>
      <w:r w:rsidRPr="00B14DBC">
        <w:rPr>
          <w:rFonts w:ascii="Times New Roman" w:hAnsi="Times New Roman"/>
          <w:sz w:val="24"/>
          <w:szCs w:val="24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C">
        <w:rPr>
          <w:rFonts w:ascii="Times New Roman" w:hAnsi="Times New Roman"/>
          <w:sz w:val="24"/>
          <w:szCs w:val="24"/>
        </w:rPr>
        <w:t xml:space="preserve">Оценка нематериальных активов после их </w:t>
      </w:r>
      <w:r w:rsidRPr="009A1575">
        <w:rPr>
          <w:rFonts w:ascii="Times New Roman" w:hAnsi="Times New Roman"/>
          <w:sz w:val="24"/>
          <w:szCs w:val="24"/>
        </w:rPr>
        <w:t>признания (последующая оценка) в соответствии с МСФО: модели</w:t>
      </w:r>
      <w:r w:rsidR="005852C5">
        <w:rPr>
          <w:rFonts w:ascii="Times New Roman" w:hAnsi="Times New Roman"/>
          <w:sz w:val="24"/>
          <w:szCs w:val="24"/>
        </w:rPr>
        <w:t xml:space="preserve"> учета</w:t>
      </w:r>
      <w:r w:rsidRPr="009A1575">
        <w:rPr>
          <w:rFonts w:ascii="Times New Roman" w:hAnsi="Times New Roman"/>
          <w:sz w:val="24"/>
          <w:szCs w:val="24"/>
        </w:rPr>
        <w:t>, порядок проведения переоценки и отражение результатов переоценки.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C">
        <w:rPr>
          <w:rFonts w:ascii="Times New Roman" w:hAnsi="Times New Roman"/>
          <w:sz w:val="24"/>
          <w:szCs w:val="24"/>
        </w:rPr>
        <w:t xml:space="preserve">Прекращение признания и учет </w:t>
      </w:r>
      <w:r w:rsidRPr="009A1575">
        <w:rPr>
          <w:rFonts w:ascii="Times New Roman" w:hAnsi="Times New Roman"/>
          <w:sz w:val="24"/>
          <w:szCs w:val="24"/>
        </w:rPr>
        <w:t>выбытия нематериального актива в соответствии с МСФО.</w:t>
      </w:r>
      <w:r w:rsidRPr="00045F81">
        <w:rPr>
          <w:rFonts w:ascii="Times New Roman" w:hAnsi="Times New Roman"/>
          <w:sz w:val="24"/>
          <w:szCs w:val="24"/>
        </w:rPr>
        <w:t xml:space="preserve"> 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C">
        <w:rPr>
          <w:rFonts w:ascii="Times New Roman" w:hAnsi="Times New Roman"/>
          <w:sz w:val="24"/>
          <w:szCs w:val="24"/>
        </w:rPr>
        <w:t>Раскрытие информации о нематериальных активах в финансовой отчетности в соотв</w:t>
      </w:r>
      <w:r w:rsidRPr="009A1575">
        <w:rPr>
          <w:rFonts w:ascii="Times New Roman" w:hAnsi="Times New Roman"/>
          <w:sz w:val="24"/>
          <w:szCs w:val="24"/>
        </w:rPr>
        <w:t>етствии с МСФО.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0" w:name="_Toc381799462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(IFRS) 5 «</w:t>
      </w:r>
      <w:proofErr w:type="spellStart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Внеоборотные</w:t>
      </w:r>
      <w:proofErr w:type="spellEnd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 xml:space="preserve"> активы, предназначенные для продажи, и</w:t>
      </w:r>
      <w:bookmarkEnd w:id="100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 xml:space="preserve"> прекращенная деятельность» </w:t>
      </w:r>
    </w:p>
    <w:p w:rsidR="004C27CC" w:rsidRPr="00A02415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9053A8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575">
        <w:rPr>
          <w:rFonts w:ascii="Times New Roman" w:hAnsi="Times New Roman"/>
          <w:sz w:val="24"/>
          <w:szCs w:val="24"/>
        </w:rPr>
        <w:t>Понятие прекращенной деятельности</w:t>
      </w:r>
      <w:r w:rsidRPr="0060251E">
        <w:rPr>
          <w:rFonts w:ascii="Times New Roman" w:hAnsi="Times New Roman"/>
          <w:sz w:val="24"/>
          <w:szCs w:val="24"/>
        </w:rPr>
        <w:t xml:space="preserve">, представление прекращенной деятельности </w:t>
      </w:r>
      <w:r w:rsidRPr="001E1A50">
        <w:rPr>
          <w:rFonts w:ascii="Times New Roman" w:hAnsi="Times New Roman"/>
          <w:sz w:val="24"/>
          <w:szCs w:val="24"/>
        </w:rPr>
        <w:t>в финансовой отчетности по МСФО.</w:t>
      </w:r>
      <w:r w:rsidRPr="009053A8">
        <w:rPr>
          <w:rFonts w:ascii="Times New Roman" w:hAnsi="Times New Roman"/>
          <w:sz w:val="24"/>
          <w:szCs w:val="24"/>
        </w:rPr>
        <w:t xml:space="preserve"> </w:t>
      </w:r>
    </w:p>
    <w:p w:rsidR="004C27CC" w:rsidRPr="00F8484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84C">
        <w:rPr>
          <w:rFonts w:ascii="Times New Roman" w:hAnsi="Times New Roman"/>
          <w:sz w:val="24"/>
          <w:szCs w:val="24"/>
        </w:rPr>
        <w:t>Классификация</w:t>
      </w:r>
      <w:r w:rsidRPr="007B7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DBB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7B7DBB">
        <w:rPr>
          <w:rFonts w:ascii="Times New Roman" w:hAnsi="Times New Roman"/>
          <w:sz w:val="24"/>
          <w:szCs w:val="24"/>
        </w:rPr>
        <w:t xml:space="preserve"> активо</w:t>
      </w:r>
      <w:r w:rsidRPr="00333F15">
        <w:rPr>
          <w:rFonts w:ascii="Times New Roman" w:hAnsi="Times New Roman"/>
          <w:sz w:val="24"/>
          <w:szCs w:val="24"/>
        </w:rPr>
        <w:t xml:space="preserve">в </w:t>
      </w:r>
      <w:r w:rsidRPr="00237DDB">
        <w:rPr>
          <w:rFonts w:ascii="Times New Roman" w:hAnsi="Times New Roman"/>
          <w:sz w:val="24"/>
          <w:szCs w:val="24"/>
        </w:rPr>
        <w:t>(или выбывающих групп) в качестве</w:t>
      </w:r>
      <w:r w:rsidRPr="00720F6B">
        <w:rPr>
          <w:rFonts w:ascii="Times New Roman" w:hAnsi="Times New Roman"/>
          <w:sz w:val="24"/>
          <w:szCs w:val="24"/>
        </w:rPr>
        <w:t xml:space="preserve"> </w:t>
      </w:r>
      <w:r w:rsidRPr="000F6FD8">
        <w:rPr>
          <w:rFonts w:ascii="Times New Roman" w:hAnsi="Times New Roman"/>
          <w:sz w:val="24"/>
          <w:szCs w:val="24"/>
        </w:rPr>
        <w:t>предназначенных для продажи</w:t>
      </w:r>
      <w:r w:rsidRPr="00FA3AFB">
        <w:rPr>
          <w:rFonts w:ascii="Times New Roman" w:hAnsi="Times New Roman"/>
          <w:sz w:val="24"/>
          <w:szCs w:val="24"/>
        </w:rPr>
        <w:t xml:space="preserve">, </w:t>
      </w:r>
      <w:r w:rsidRPr="00B434B1">
        <w:rPr>
          <w:rFonts w:ascii="Times New Roman" w:hAnsi="Times New Roman"/>
          <w:sz w:val="24"/>
          <w:szCs w:val="24"/>
        </w:rPr>
        <w:t xml:space="preserve">их оценка, отражение изменений в плане продажи, представление </w:t>
      </w:r>
      <w:r w:rsidR="005F786D">
        <w:rPr>
          <w:rFonts w:ascii="Times New Roman" w:hAnsi="Times New Roman"/>
          <w:sz w:val="24"/>
          <w:szCs w:val="24"/>
        </w:rPr>
        <w:t>финансовой</w:t>
      </w:r>
      <w:r w:rsidRPr="00B434B1">
        <w:rPr>
          <w:rFonts w:ascii="Times New Roman" w:hAnsi="Times New Roman"/>
          <w:sz w:val="24"/>
          <w:szCs w:val="24"/>
        </w:rPr>
        <w:t xml:space="preserve"> отчетности и раскрытие информации согласно МСФО.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1" w:name="_Toc381799463"/>
      <w:r w:rsidRPr="007C2C69">
        <w:rPr>
          <w:rFonts w:ascii="Times New Roman" w:hAnsi="Times New Roman"/>
          <w:i/>
          <w:iCs/>
          <w:sz w:val="24"/>
          <w:szCs w:val="24"/>
          <w:u w:val="single"/>
        </w:rPr>
        <w:t>МСФО (IAS) 2 «Запасы»</w:t>
      </w:r>
      <w:bookmarkEnd w:id="101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A50">
        <w:rPr>
          <w:rFonts w:ascii="Times New Roman" w:hAnsi="Times New Roman"/>
          <w:sz w:val="24"/>
          <w:szCs w:val="24"/>
        </w:rPr>
        <w:t>Учет запасов в соответствии с МСФО: определение термина «</w:t>
      </w:r>
      <w:r w:rsidRPr="009053A8">
        <w:rPr>
          <w:rFonts w:ascii="Times New Roman" w:hAnsi="Times New Roman"/>
          <w:sz w:val="24"/>
          <w:szCs w:val="24"/>
        </w:rPr>
        <w:t>запасы»</w:t>
      </w:r>
      <w:r w:rsidRPr="00F8484C">
        <w:rPr>
          <w:rFonts w:ascii="Times New Roman" w:hAnsi="Times New Roman"/>
          <w:sz w:val="24"/>
          <w:szCs w:val="24"/>
        </w:rPr>
        <w:t xml:space="preserve">, методы оценки </w:t>
      </w:r>
      <w:r w:rsidR="00550E93">
        <w:rPr>
          <w:rFonts w:ascii="Times New Roman" w:hAnsi="Times New Roman"/>
          <w:sz w:val="24"/>
          <w:szCs w:val="24"/>
        </w:rPr>
        <w:t>себестоимости, формулы расчета себестоимости</w:t>
      </w:r>
      <w:r w:rsidRPr="00F8484C">
        <w:rPr>
          <w:rFonts w:ascii="Times New Roman" w:hAnsi="Times New Roman"/>
          <w:sz w:val="24"/>
          <w:szCs w:val="24"/>
        </w:rPr>
        <w:t>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A50">
        <w:rPr>
          <w:rFonts w:ascii="Times New Roman" w:hAnsi="Times New Roman"/>
          <w:sz w:val="24"/>
          <w:szCs w:val="24"/>
        </w:rPr>
        <w:t xml:space="preserve">Оценка запасов по чистой </w:t>
      </w:r>
      <w:r w:rsidRPr="009053A8">
        <w:rPr>
          <w:rFonts w:ascii="Times New Roman" w:hAnsi="Times New Roman"/>
          <w:sz w:val="24"/>
          <w:szCs w:val="24"/>
        </w:rPr>
        <w:t>возможной цене продажи</w:t>
      </w:r>
      <w:r w:rsidRPr="00F8484C">
        <w:rPr>
          <w:rFonts w:ascii="Times New Roman" w:hAnsi="Times New Roman"/>
          <w:sz w:val="24"/>
          <w:szCs w:val="24"/>
        </w:rPr>
        <w:t xml:space="preserve"> </w:t>
      </w:r>
      <w:r w:rsidRPr="000311F9">
        <w:rPr>
          <w:rFonts w:ascii="Times New Roman" w:hAnsi="Times New Roman"/>
          <w:sz w:val="24"/>
          <w:szCs w:val="24"/>
        </w:rPr>
        <w:t>в соответствии с МСФО: определение чистой возможной цен</w:t>
      </w:r>
      <w:r w:rsidRPr="007B7DBB">
        <w:rPr>
          <w:rFonts w:ascii="Times New Roman" w:hAnsi="Times New Roman"/>
          <w:sz w:val="24"/>
          <w:szCs w:val="24"/>
        </w:rPr>
        <w:t xml:space="preserve">ы продажи, порядок </w:t>
      </w:r>
      <w:r w:rsidRPr="00333F15">
        <w:rPr>
          <w:rFonts w:ascii="Times New Roman" w:hAnsi="Times New Roman"/>
          <w:sz w:val="24"/>
          <w:szCs w:val="24"/>
        </w:rPr>
        <w:t>р</w:t>
      </w:r>
      <w:r w:rsidRPr="00237DDB">
        <w:rPr>
          <w:rFonts w:ascii="Times New Roman" w:hAnsi="Times New Roman"/>
          <w:sz w:val="24"/>
          <w:szCs w:val="24"/>
        </w:rPr>
        <w:t>асчета чистой возможной цены продажи, пересмотр чистой возможной цены продажи.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D3">
        <w:rPr>
          <w:rFonts w:ascii="Times New Roman" w:hAnsi="Times New Roman"/>
          <w:sz w:val="24"/>
          <w:szCs w:val="24"/>
        </w:rPr>
        <w:t>Оценка запасов по себестоимости в соответствии с МСФО, затраты на приобретение, затраты на переработку и прочие затраты.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2" w:name="_Toc381799464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36 «Обесценение активов»</w:t>
      </w:r>
      <w:bookmarkEnd w:id="102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A50">
        <w:rPr>
          <w:rFonts w:ascii="Times New Roman" w:hAnsi="Times New Roman"/>
          <w:sz w:val="24"/>
          <w:szCs w:val="24"/>
        </w:rPr>
        <w:t xml:space="preserve">Цель учета обесценения активов, понятие возмещаемой </w:t>
      </w:r>
      <w:r w:rsidR="008F58F2">
        <w:rPr>
          <w:rFonts w:ascii="Times New Roman" w:hAnsi="Times New Roman"/>
          <w:sz w:val="24"/>
          <w:szCs w:val="24"/>
        </w:rPr>
        <w:t>суммы</w:t>
      </w:r>
      <w:r w:rsidRPr="001E1A50">
        <w:rPr>
          <w:rFonts w:ascii="Times New Roman" w:hAnsi="Times New Roman"/>
          <w:sz w:val="24"/>
          <w:szCs w:val="24"/>
        </w:rPr>
        <w:t>, идентификация активов, которы</w:t>
      </w:r>
      <w:r w:rsidRPr="009053A8">
        <w:rPr>
          <w:rFonts w:ascii="Times New Roman" w:hAnsi="Times New Roman"/>
          <w:sz w:val="24"/>
          <w:szCs w:val="24"/>
        </w:rPr>
        <w:t>е</w:t>
      </w:r>
      <w:r w:rsidRPr="00064751">
        <w:rPr>
          <w:rFonts w:ascii="Times New Roman" w:hAnsi="Times New Roman"/>
          <w:sz w:val="24"/>
          <w:szCs w:val="24"/>
        </w:rPr>
        <w:t xml:space="preserve"> мо</w:t>
      </w:r>
      <w:r w:rsidRPr="00F8484C">
        <w:rPr>
          <w:rFonts w:ascii="Times New Roman" w:hAnsi="Times New Roman"/>
          <w:sz w:val="24"/>
          <w:szCs w:val="24"/>
        </w:rPr>
        <w:t>гут быть обесценен</w:t>
      </w:r>
      <w:r w:rsidRPr="00ED307E">
        <w:rPr>
          <w:rFonts w:ascii="Times New Roman" w:hAnsi="Times New Roman"/>
          <w:sz w:val="24"/>
          <w:szCs w:val="24"/>
        </w:rPr>
        <w:t>ы,</w:t>
      </w:r>
      <w:r w:rsidRPr="000311F9">
        <w:rPr>
          <w:rFonts w:ascii="Times New Roman" w:hAnsi="Times New Roman"/>
          <w:sz w:val="24"/>
          <w:szCs w:val="24"/>
        </w:rPr>
        <w:t xml:space="preserve"> понятие генерирующей единицы согласно </w:t>
      </w:r>
      <w:r w:rsidRPr="007B7DBB">
        <w:rPr>
          <w:rFonts w:ascii="Times New Roman" w:hAnsi="Times New Roman"/>
          <w:sz w:val="24"/>
          <w:szCs w:val="24"/>
        </w:rPr>
        <w:t>МСФО</w:t>
      </w:r>
      <w:r w:rsidRPr="000F6FD8">
        <w:rPr>
          <w:rFonts w:ascii="Times New Roman" w:hAnsi="Times New Roman"/>
          <w:sz w:val="24"/>
          <w:szCs w:val="24"/>
        </w:rPr>
        <w:t>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A50">
        <w:rPr>
          <w:rFonts w:ascii="Times New Roman" w:hAnsi="Times New Roman"/>
          <w:sz w:val="24"/>
          <w:szCs w:val="24"/>
        </w:rPr>
        <w:t xml:space="preserve">Оценка возмещаемой </w:t>
      </w:r>
      <w:r w:rsidR="008F58F2">
        <w:rPr>
          <w:rFonts w:ascii="Times New Roman" w:hAnsi="Times New Roman"/>
          <w:sz w:val="24"/>
          <w:szCs w:val="24"/>
        </w:rPr>
        <w:t>суммы</w:t>
      </w:r>
      <w:r w:rsidRPr="001E1A50">
        <w:rPr>
          <w:rFonts w:ascii="Times New Roman" w:hAnsi="Times New Roman"/>
          <w:sz w:val="24"/>
          <w:szCs w:val="24"/>
        </w:rPr>
        <w:t xml:space="preserve"> актива или генерирующей единицы для определения возможного обесценения, расчет ценности использования согласно МСФО</w:t>
      </w:r>
      <w:r w:rsidR="00736E88">
        <w:rPr>
          <w:rFonts w:ascii="Times New Roman" w:hAnsi="Times New Roman"/>
          <w:sz w:val="24"/>
          <w:szCs w:val="24"/>
        </w:rPr>
        <w:t xml:space="preserve">, </w:t>
      </w:r>
      <w:r w:rsidR="00736E88" w:rsidRPr="00736E88">
        <w:rPr>
          <w:rFonts w:ascii="Times New Roman" w:hAnsi="Times New Roman"/>
          <w:sz w:val="24"/>
          <w:szCs w:val="24"/>
        </w:rPr>
        <w:t>признание, оценка и восстановление убытков от обесценения</w:t>
      </w:r>
      <w:r w:rsidRPr="001E1A50">
        <w:rPr>
          <w:rFonts w:ascii="Times New Roman" w:hAnsi="Times New Roman"/>
          <w:sz w:val="24"/>
          <w:szCs w:val="24"/>
        </w:rPr>
        <w:t>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3" w:name="_Toc381799465"/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17 «Аренда»</w:t>
      </w:r>
      <w:bookmarkEnd w:id="103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A50">
        <w:rPr>
          <w:rFonts w:ascii="Times New Roman" w:hAnsi="Times New Roman"/>
          <w:sz w:val="24"/>
          <w:szCs w:val="24"/>
        </w:rPr>
        <w:t>Классификация аренды в соответствии с МСФО: определение видов аренды, критерии и условия классификации.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A50">
        <w:rPr>
          <w:rFonts w:ascii="Times New Roman" w:hAnsi="Times New Roman"/>
          <w:sz w:val="24"/>
          <w:szCs w:val="24"/>
        </w:rPr>
        <w:t xml:space="preserve">Учет операционной аренды у арендатора и арендодателя в соответствии с МСФО, определение термина </w:t>
      </w:r>
      <w:r w:rsidRPr="009053A8">
        <w:rPr>
          <w:rFonts w:ascii="Times New Roman" w:hAnsi="Times New Roman"/>
          <w:sz w:val="24"/>
          <w:szCs w:val="24"/>
        </w:rPr>
        <w:t>«операционная аренда</w:t>
      </w:r>
      <w:r w:rsidRPr="00064751">
        <w:rPr>
          <w:rFonts w:ascii="Times New Roman" w:hAnsi="Times New Roman"/>
          <w:sz w:val="24"/>
          <w:szCs w:val="24"/>
        </w:rPr>
        <w:t>»</w:t>
      </w:r>
      <w:r w:rsidRPr="00F8484C">
        <w:rPr>
          <w:rFonts w:ascii="Times New Roman" w:hAnsi="Times New Roman"/>
          <w:sz w:val="24"/>
          <w:szCs w:val="24"/>
        </w:rPr>
        <w:t>, порядок признания.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B10AD3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D3">
        <w:rPr>
          <w:rFonts w:ascii="Times New Roman" w:hAnsi="Times New Roman"/>
          <w:sz w:val="24"/>
          <w:szCs w:val="24"/>
        </w:rPr>
        <w:t>Учет финансовой аренды у арендатора в соответствии с МСФО: определение термина «финансовая аренда», оценка при признании и последующая оценка, раскрытие информации.</w:t>
      </w:r>
    </w:p>
    <w:p w:rsidR="004C27CC" w:rsidRPr="00B10AD3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D3">
        <w:rPr>
          <w:rFonts w:ascii="Times New Roman" w:hAnsi="Times New Roman"/>
          <w:sz w:val="24"/>
          <w:szCs w:val="24"/>
        </w:rPr>
        <w:t>Учет финансовой аренды у арендодателя в соответствии с МСФО: определение термина «финансовая аренда», оценка при признании и последующая оценка, раскрытие информации.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4" w:name="_Toc381799467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12 «Налоги на прибыль»</w:t>
      </w:r>
      <w:bookmarkEnd w:id="104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A50">
        <w:rPr>
          <w:rFonts w:ascii="Times New Roman" w:hAnsi="Times New Roman"/>
          <w:sz w:val="24"/>
          <w:szCs w:val="24"/>
        </w:rPr>
        <w:t xml:space="preserve">Понятия текущего налога на прибыль, расхода по налогу на прибыль, отложенных налоговых активов и обязательств, временных разниц, налоговой </w:t>
      </w:r>
      <w:r w:rsidR="002B7190">
        <w:rPr>
          <w:rFonts w:ascii="Times New Roman" w:hAnsi="Times New Roman"/>
          <w:sz w:val="24"/>
          <w:szCs w:val="24"/>
        </w:rPr>
        <w:t>стоимости</w:t>
      </w:r>
      <w:r w:rsidRPr="001E1A50">
        <w:rPr>
          <w:rFonts w:ascii="Times New Roman" w:hAnsi="Times New Roman"/>
          <w:sz w:val="24"/>
          <w:szCs w:val="24"/>
        </w:rPr>
        <w:t xml:space="preserve"> активов и обязательств в соответствии с МСФО.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A50">
        <w:rPr>
          <w:rFonts w:ascii="Times New Roman" w:hAnsi="Times New Roman"/>
          <w:sz w:val="24"/>
          <w:szCs w:val="24"/>
        </w:rPr>
        <w:t>Признание и оценка текущих и отложенных налоговых активов и обязательств, особенности признания при объединен</w:t>
      </w:r>
      <w:r w:rsidRPr="009053A8">
        <w:rPr>
          <w:rFonts w:ascii="Times New Roman" w:hAnsi="Times New Roman"/>
          <w:sz w:val="24"/>
          <w:szCs w:val="24"/>
        </w:rPr>
        <w:t>ии бизнес</w:t>
      </w:r>
      <w:r w:rsidR="00B33CE3">
        <w:rPr>
          <w:rFonts w:ascii="Times New Roman" w:hAnsi="Times New Roman"/>
          <w:sz w:val="24"/>
          <w:szCs w:val="24"/>
        </w:rPr>
        <w:t>ов</w:t>
      </w:r>
      <w:r w:rsidR="005956ED">
        <w:rPr>
          <w:rFonts w:ascii="Times New Roman" w:hAnsi="Times New Roman"/>
          <w:sz w:val="24"/>
          <w:szCs w:val="24"/>
        </w:rPr>
        <w:t>. Н</w:t>
      </w:r>
      <w:r w:rsidRPr="009053A8">
        <w:rPr>
          <w:rFonts w:ascii="Times New Roman" w:hAnsi="Times New Roman"/>
          <w:sz w:val="24"/>
          <w:szCs w:val="24"/>
        </w:rPr>
        <w:t>еиспользованны</w:t>
      </w:r>
      <w:r w:rsidR="005956ED">
        <w:rPr>
          <w:rFonts w:ascii="Times New Roman" w:hAnsi="Times New Roman"/>
          <w:sz w:val="24"/>
          <w:szCs w:val="24"/>
        </w:rPr>
        <w:t>е</w:t>
      </w:r>
      <w:r w:rsidRPr="009053A8">
        <w:rPr>
          <w:rFonts w:ascii="Times New Roman" w:hAnsi="Times New Roman"/>
          <w:sz w:val="24"/>
          <w:szCs w:val="24"/>
        </w:rPr>
        <w:t xml:space="preserve"> налоговы</w:t>
      </w:r>
      <w:r w:rsidR="005956ED">
        <w:rPr>
          <w:rFonts w:ascii="Times New Roman" w:hAnsi="Times New Roman"/>
          <w:sz w:val="24"/>
          <w:szCs w:val="24"/>
        </w:rPr>
        <w:t>е</w:t>
      </w:r>
      <w:r w:rsidRPr="009053A8">
        <w:rPr>
          <w:rFonts w:ascii="Times New Roman" w:hAnsi="Times New Roman"/>
          <w:sz w:val="24"/>
          <w:szCs w:val="24"/>
        </w:rPr>
        <w:t xml:space="preserve"> убытк</w:t>
      </w:r>
      <w:r w:rsidR="005956ED">
        <w:rPr>
          <w:rFonts w:ascii="Times New Roman" w:hAnsi="Times New Roman"/>
          <w:sz w:val="24"/>
          <w:szCs w:val="24"/>
        </w:rPr>
        <w:t>и</w:t>
      </w:r>
      <w:r w:rsidRPr="009053A8">
        <w:rPr>
          <w:rFonts w:ascii="Times New Roman" w:hAnsi="Times New Roman"/>
          <w:sz w:val="24"/>
          <w:szCs w:val="24"/>
        </w:rPr>
        <w:t xml:space="preserve"> и неиспользованны</w:t>
      </w:r>
      <w:r w:rsidR="005956ED">
        <w:rPr>
          <w:rFonts w:ascii="Times New Roman" w:hAnsi="Times New Roman"/>
          <w:sz w:val="24"/>
          <w:szCs w:val="24"/>
        </w:rPr>
        <w:t>е</w:t>
      </w:r>
      <w:r w:rsidRPr="009053A8">
        <w:rPr>
          <w:rFonts w:ascii="Times New Roman" w:hAnsi="Times New Roman"/>
          <w:sz w:val="24"/>
          <w:szCs w:val="24"/>
        </w:rPr>
        <w:t xml:space="preserve"> налоговы</w:t>
      </w:r>
      <w:r w:rsidR="005956ED">
        <w:rPr>
          <w:rFonts w:ascii="Times New Roman" w:hAnsi="Times New Roman"/>
          <w:sz w:val="24"/>
          <w:szCs w:val="24"/>
        </w:rPr>
        <w:t>е</w:t>
      </w:r>
      <w:r w:rsidRPr="009053A8">
        <w:rPr>
          <w:rFonts w:ascii="Times New Roman" w:hAnsi="Times New Roman"/>
          <w:sz w:val="24"/>
          <w:szCs w:val="24"/>
        </w:rPr>
        <w:t xml:space="preserve"> </w:t>
      </w:r>
      <w:r w:rsidRPr="00F8484C">
        <w:rPr>
          <w:rFonts w:ascii="Times New Roman" w:hAnsi="Times New Roman"/>
          <w:sz w:val="24"/>
          <w:szCs w:val="24"/>
        </w:rPr>
        <w:t>льгот</w:t>
      </w:r>
      <w:r w:rsidR="005956ED">
        <w:rPr>
          <w:rFonts w:ascii="Times New Roman" w:hAnsi="Times New Roman"/>
          <w:sz w:val="24"/>
          <w:szCs w:val="24"/>
        </w:rPr>
        <w:t>ы</w:t>
      </w:r>
      <w:r w:rsidRPr="00F8484C">
        <w:rPr>
          <w:rFonts w:ascii="Times New Roman" w:hAnsi="Times New Roman"/>
          <w:sz w:val="24"/>
          <w:szCs w:val="24"/>
        </w:rPr>
        <w:t xml:space="preserve"> согласно МСФО.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751">
        <w:rPr>
          <w:rFonts w:ascii="Times New Roman" w:hAnsi="Times New Roman"/>
          <w:sz w:val="24"/>
          <w:szCs w:val="24"/>
        </w:rPr>
        <w:t xml:space="preserve">Отражение доходов и расходов по налогу на прибыль в составе прибыли или убытка, прочего совокупного дохода, представление и раскрытие информации </w:t>
      </w:r>
      <w:r w:rsidRPr="00F8484C">
        <w:rPr>
          <w:rFonts w:ascii="Times New Roman" w:hAnsi="Times New Roman"/>
          <w:sz w:val="24"/>
          <w:szCs w:val="24"/>
        </w:rPr>
        <w:t>о налоговых активах и обязательствах, расходах по налогу на прибыль в финансовой отчетности согласно МСФО</w:t>
      </w:r>
      <w:r>
        <w:rPr>
          <w:rFonts w:ascii="Times New Roman" w:hAnsi="Times New Roman"/>
          <w:sz w:val="24"/>
          <w:szCs w:val="24"/>
        </w:rPr>
        <w:t>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5" w:name="_Toc381799468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37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Оценочные обязательства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, условные обязательства и условные активы»</w:t>
      </w:r>
      <w:bookmarkEnd w:id="105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84C">
        <w:rPr>
          <w:rFonts w:ascii="Times New Roman" w:hAnsi="Times New Roman"/>
          <w:sz w:val="24"/>
          <w:szCs w:val="24"/>
        </w:rPr>
        <w:t xml:space="preserve">Понятие и </w:t>
      </w:r>
      <w:r w:rsidR="00550E93">
        <w:rPr>
          <w:rFonts w:ascii="Times New Roman" w:hAnsi="Times New Roman"/>
          <w:sz w:val="24"/>
          <w:szCs w:val="24"/>
        </w:rPr>
        <w:t>условия</w:t>
      </w:r>
      <w:r w:rsidRPr="00F8484C">
        <w:rPr>
          <w:rFonts w:ascii="Times New Roman" w:hAnsi="Times New Roman"/>
          <w:sz w:val="24"/>
          <w:szCs w:val="24"/>
        </w:rPr>
        <w:t xml:space="preserve"> возникновения</w:t>
      </w:r>
      <w:r w:rsidRPr="00ED307E">
        <w:rPr>
          <w:rFonts w:ascii="Times New Roman" w:hAnsi="Times New Roman"/>
          <w:sz w:val="24"/>
          <w:szCs w:val="24"/>
        </w:rPr>
        <w:t xml:space="preserve"> </w:t>
      </w:r>
      <w:r w:rsidRPr="000311F9">
        <w:rPr>
          <w:rFonts w:ascii="Times New Roman" w:hAnsi="Times New Roman"/>
          <w:sz w:val="24"/>
          <w:szCs w:val="24"/>
        </w:rPr>
        <w:t>оценочных обязательств</w:t>
      </w:r>
      <w:r w:rsidRPr="007B7DBB">
        <w:rPr>
          <w:rFonts w:ascii="Times New Roman" w:hAnsi="Times New Roman"/>
          <w:sz w:val="24"/>
          <w:szCs w:val="24"/>
        </w:rPr>
        <w:t xml:space="preserve">, понятие и отражение в финансовой отчетности </w:t>
      </w:r>
      <w:r w:rsidRPr="00333F15">
        <w:rPr>
          <w:rFonts w:ascii="Times New Roman" w:hAnsi="Times New Roman"/>
          <w:sz w:val="24"/>
          <w:szCs w:val="24"/>
        </w:rPr>
        <w:t xml:space="preserve">условных обязательств и условных активов </w:t>
      </w:r>
      <w:r w:rsidRPr="00FA3AFB">
        <w:rPr>
          <w:rFonts w:ascii="Times New Roman" w:hAnsi="Times New Roman"/>
          <w:sz w:val="24"/>
          <w:szCs w:val="24"/>
        </w:rPr>
        <w:t>согласно МСФО.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7E">
        <w:rPr>
          <w:rFonts w:ascii="Times New Roman" w:hAnsi="Times New Roman"/>
          <w:sz w:val="24"/>
          <w:szCs w:val="24"/>
        </w:rPr>
        <w:t>Признание и оценка оценочных обязательств</w:t>
      </w:r>
      <w:r w:rsidRPr="00DF6D73">
        <w:rPr>
          <w:rFonts w:ascii="Times New Roman" w:hAnsi="Times New Roman"/>
          <w:sz w:val="24"/>
          <w:szCs w:val="24"/>
        </w:rPr>
        <w:t xml:space="preserve">, возмещения, изменения </w:t>
      </w:r>
      <w:r w:rsidRPr="007B7DBB">
        <w:rPr>
          <w:rFonts w:ascii="Times New Roman" w:hAnsi="Times New Roman"/>
          <w:sz w:val="24"/>
          <w:szCs w:val="24"/>
        </w:rPr>
        <w:t>в оценочных обязательствах</w:t>
      </w:r>
      <w:r w:rsidRPr="00720F6B">
        <w:rPr>
          <w:rFonts w:ascii="Times New Roman" w:hAnsi="Times New Roman"/>
          <w:sz w:val="24"/>
          <w:szCs w:val="24"/>
        </w:rPr>
        <w:t xml:space="preserve">, </w:t>
      </w:r>
      <w:r w:rsidRPr="00FA3AFB">
        <w:rPr>
          <w:rFonts w:ascii="Times New Roman" w:hAnsi="Times New Roman"/>
          <w:sz w:val="24"/>
          <w:szCs w:val="24"/>
        </w:rPr>
        <w:t>использование</w:t>
      </w:r>
      <w:r w:rsidRPr="00B434B1">
        <w:rPr>
          <w:rFonts w:ascii="Times New Roman" w:hAnsi="Times New Roman"/>
          <w:sz w:val="24"/>
          <w:szCs w:val="24"/>
        </w:rPr>
        <w:t xml:space="preserve"> оценочных обязательств, раскрытие информации </w:t>
      </w:r>
      <w:r w:rsidRPr="00BE6CF1">
        <w:rPr>
          <w:rFonts w:ascii="Times New Roman" w:hAnsi="Times New Roman"/>
          <w:sz w:val="24"/>
          <w:szCs w:val="24"/>
        </w:rPr>
        <w:t>в соответствии с МСФО.</w:t>
      </w:r>
      <w:r w:rsidRPr="00045F81" w:rsidDel="00C33C69">
        <w:rPr>
          <w:rFonts w:ascii="Times New Roman" w:hAnsi="Times New Roman"/>
          <w:sz w:val="24"/>
          <w:szCs w:val="24"/>
        </w:rPr>
        <w:t xml:space="preserve"> 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7E">
        <w:rPr>
          <w:rFonts w:ascii="Times New Roman" w:hAnsi="Times New Roman"/>
          <w:sz w:val="24"/>
          <w:szCs w:val="24"/>
        </w:rPr>
        <w:t xml:space="preserve">Применение правил признания и оценки </w:t>
      </w:r>
      <w:r w:rsidRPr="000311F9">
        <w:rPr>
          <w:rFonts w:ascii="Times New Roman" w:hAnsi="Times New Roman"/>
          <w:sz w:val="24"/>
          <w:szCs w:val="24"/>
        </w:rPr>
        <w:t>оценочных обязательств</w:t>
      </w:r>
      <w:r w:rsidRPr="007B7DBB">
        <w:rPr>
          <w:rFonts w:ascii="Times New Roman" w:hAnsi="Times New Roman"/>
          <w:sz w:val="24"/>
          <w:szCs w:val="24"/>
        </w:rPr>
        <w:t xml:space="preserve"> </w:t>
      </w:r>
      <w:r w:rsidRPr="00333F15">
        <w:rPr>
          <w:rFonts w:ascii="Times New Roman" w:hAnsi="Times New Roman"/>
          <w:sz w:val="24"/>
          <w:szCs w:val="24"/>
        </w:rPr>
        <w:t>в отношении будущих операционных убытков, обременительных договоров</w:t>
      </w:r>
      <w:r w:rsidRPr="00720F6B">
        <w:rPr>
          <w:rFonts w:ascii="Times New Roman" w:hAnsi="Times New Roman"/>
          <w:sz w:val="24"/>
          <w:szCs w:val="24"/>
        </w:rPr>
        <w:t xml:space="preserve"> и реструктуризации согласно МСФО.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6" w:name="_Toc381799469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19 «Вознаграждения работникам»</w:t>
      </w:r>
      <w:bookmarkEnd w:id="106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D73">
        <w:rPr>
          <w:rFonts w:ascii="Times New Roman" w:hAnsi="Times New Roman"/>
          <w:sz w:val="24"/>
          <w:szCs w:val="24"/>
        </w:rPr>
        <w:t>Признание и оценка краткосрочных вознаграждений работникам согласно МСФО, включая краткосрочные оплачиваемые отсутствия на работе, участие в прибыли и премиальные системы.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D73">
        <w:rPr>
          <w:rFonts w:ascii="Times New Roman" w:hAnsi="Times New Roman"/>
          <w:sz w:val="24"/>
          <w:szCs w:val="24"/>
        </w:rPr>
        <w:t>Учет пенсионных программ с установ</w:t>
      </w:r>
      <w:r w:rsidRPr="007B7DBB">
        <w:rPr>
          <w:rFonts w:ascii="Times New Roman" w:hAnsi="Times New Roman"/>
          <w:sz w:val="24"/>
          <w:szCs w:val="24"/>
        </w:rPr>
        <w:t>ленными взносами</w:t>
      </w:r>
      <w:r w:rsidRPr="007E15C2">
        <w:rPr>
          <w:rFonts w:ascii="Times New Roman" w:hAnsi="Times New Roman"/>
          <w:sz w:val="24"/>
          <w:szCs w:val="24"/>
        </w:rPr>
        <w:t xml:space="preserve"> согласно МСФО.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D73">
        <w:rPr>
          <w:rFonts w:ascii="Times New Roman" w:hAnsi="Times New Roman"/>
          <w:sz w:val="24"/>
          <w:szCs w:val="24"/>
        </w:rPr>
        <w:t xml:space="preserve">Учет </w:t>
      </w:r>
      <w:r w:rsidRPr="007B7DBB">
        <w:rPr>
          <w:rFonts w:ascii="Times New Roman" w:hAnsi="Times New Roman"/>
          <w:sz w:val="24"/>
          <w:szCs w:val="24"/>
        </w:rPr>
        <w:t xml:space="preserve">выходных пособий </w:t>
      </w:r>
      <w:r w:rsidRPr="007E15C2">
        <w:rPr>
          <w:rFonts w:ascii="Times New Roman" w:hAnsi="Times New Roman"/>
          <w:sz w:val="24"/>
          <w:szCs w:val="24"/>
        </w:rPr>
        <w:t>согласно МСФО.</w:t>
      </w:r>
    </w:p>
    <w:p w:rsidR="00C80237" w:rsidRDefault="00C80237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7" w:name="_Toc381799470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(IFRS) 2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Выплаты на основе акций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»</w:t>
      </w:r>
      <w:bookmarkEnd w:id="107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C2">
        <w:rPr>
          <w:rFonts w:ascii="Times New Roman" w:hAnsi="Times New Roman"/>
          <w:sz w:val="24"/>
          <w:szCs w:val="24"/>
        </w:rPr>
        <w:t>Признание и оценка товаров и услуг, полученных в результате операции по выплатам на основе акций</w:t>
      </w:r>
      <w:r w:rsidRPr="00333F15">
        <w:rPr>
          <w:rFonts w:ascii="Times New Roman" w:hAnsi="Times New Roman"/>
          <w:sz w:val="24"/>
          <w:szCs w:val="24"/>
        </w:rPr>
        <w:t>, согласно МСФО.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C2">
        <w:rPr>
          <w:rFonts w:ascii="Times New Roman" w:hAnsi="Times New Roman"/>
          <w:sz w:val="24"/>
          <w:szCs w:val="24"/>
        </w:rPr>
        <w:t xml:space="preserve">Отражение </w:t>
      </w:r>
      <w:r w:rsidR="006C344E">
        <w:rPr>
          <w:rFonts w:ascii="Times New Roman" w:hAnsi="Times New Roman"/>
          <w:sz w:val="24"/>
          <w:szCs w:val="24"/>
        </w:rPr>
        <w:t>финансовой</w:t>
      </w:r>
      <w:r w:rsidRPr="007E15C2">
        <w:rPr>
          <w:rFonts w:ascii="Times New Roman" w:hAnsi="Times New Roman"/>
          <w:sz w:val="24"/>
          <w:szCs w:val="24"/>
        </w:rPr>
        <w:t xml:space="preserve"> отчетности согласно МСФО операций по выплатам на основе акций, расчеты по которым производятся денежными средствами.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8" w:name="_Toc381799471"/>
      <w:proofErr w:type="gramStart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(IFRS) 9 «Финансовые инструменты», МСФО (IAS) 39 «Финансовые инструменты: признание и оценка», МСФО (IFRS) 7 «Финансовые инструменты: раскрытие информации», МСФО (IAS) 32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«Финансовые инструменты: представление»</w:t>
      </w:r>
      <w:bookmarkEnd w:id="108"/>
      <w:proofErr w:type="gramEnd"/>
    </w:p>
    <w:p w:rsidR="004C27CC" w:rsidRPr="003045DB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6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C2">
        <w:rPr>
          <w:rFonts w:ascii="Times New Roman" w:hAnsi="Times New Roman"/>
          <w:sz w:val="24"/>
          <w:szCs w:val="24"/>
        </w:rPr>
        <w:t>Понятия финансового инструмента</w:t>
      </w:r>
      <w:r w:rsidRPr="00333F15">
        <w:rPr>
          <w:rFonts w:ascii="Times New Roman" w:hAnsi="Times New Roman"/>
          <w:sz w:val="24"/>
          <w:szCs w:val="24"/>
        </w:rPr>
        <w:t>, финансового актива</w:t>
      </w:r>
      <w:r w:rsidRPr="003045DB">
        <w:rPr>
          <w:rFonts w:ascii="Times New Roman" w:hAnsi="Times New Roman"/>
          <w:sz w:val="24"/>
          <w:szCs w:val="24"/>
        </w:rPr>
        <w:t xml:space="preserve">, </w:t>
      </w:r>
      <w:r w:rsidRPr="00333F15">
        <w:rPr>
          <w:rFonts w:ascii="Times New Roman" w:hAnsi="Times New Roman"/>
          <w:sz w:val="24"/>
          <w:szCs w:val="24"/>
        </w:rPr>
        <w:t>финансового обязательства, долевого инструмента согласно МСФО.</w:t>
      </w:r>
    </w:p>
    <w:p w:rsidR="000457F4" w:rsidRDefault="000457F4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B35578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Классификация финансового инструмента в качестве финансового обязательства, финансового актива или долевого инструмента; встроенные производные инструменты, </w:t>
      </w:r>
      <w:proofErr w:type="spellStart"/>
      <w:r w:rsidRPr="00B35578">
        <w:rPr>
          <w:rFonts w:ascii="Times New Roman" w:hAnsi="Times New Roman"/>
          <w:color w:val="000000"/>
          <w:sz w:val="24"/>
          <w:szCs w:val="24"/>
          <w:lang w:eastAsia="ru-RU"/>
        </w:rPr>
        <w:t>реклассификация</w:t>
      </w:r>
      <w:proofErr w:type="spellEnd"/>
      <w:r w:rsidRPr="00B35578">
        <w:rPr>
          <w:rFonts w:ascii="Times New Roman" w:hAnsi="Times New Roman"/>
          <w:color w:val="000000"/>
          <w:sz w:val="24"/>
          <w:szCs w:val="24"/>
          <w:lang w:eastAsia="ru-RU"/>
        </w:rPr>
        <w:t>, взаимозачет финансового актива и финансового обязательства в соответствии с МСФО.</w:t>
      </w:r>
    </w:p>
    <w:p w:rsidR="009F2839" w:rsidRDefault="009F2839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839" w:rsidRPr="00045F81" w:rsidRDefault="009F2839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Учет финансовых инструментов согласно МСФО (IFRS) 9 </w:t>
      </w:r>
      <w:r w:rsidRPr="0011124E">
        <w:rPr>
          <w:rFonts w:ascii="Times New Roman" w:hAnsi="Times New Roman"/>
          <w:color w:val="000000"/>
          <w:sz w:val="24"/>
          <w:szCs w:val="24"/>
          <w:lang w:eastAsia="ru-RU"/>
        </w:rPr>
        <w:t>«Финансовые инструменты»</w:t>
      </w:r>
      <w:r w:rsidRPr="004131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D937F7">
        <w:rPr>
          <w:rFonts w:ascii="Times New Roman" w:hAnsi="Times New Roman"/>
          <w:color w:val="000000"/>
          <w:sz w:val="24"/>
          <w:szCs w:val="24"/>
          <w:lang w:eastAsia="ru-RU"/>
        </w:rPr>
        <w:t>признание и прекращение признания финансовых активов; передачи финансовых активов, удовлетворяющие и не удовлетворяющие критериям прекращения признания; продолжающееся участие в переданных активах.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41316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15">
        <w:rPr>
          <w:rFonts w:ascii="Times New Roman" w:hAnsi="Times New Roman"/>
          <w:sz w:val="24"/>
          <w:szCs w:val="24"/>
        </w:rPr>
        <w:lastRenderedPageBreak/>
        <w:t xml:space="preserve">Классификация финансовых активов и финансовых обязательств согласно </w:t>
      </w:r>
      <w:r w:rsidRPr="00413161">
        <w:rPr>
          <w:rFonts w:ascii="Times New Roman" w:hAnsi="Times New Roman"/>
          <w:sz w:val="24"/>
          <w:szCs w:val="24"/>
        </w:rPr>
        <w:t>МСФО (IFRS) 9</w:t>
      </w:r>
      <w:r w:rsidR="00007356" w:rsidRPr="00413161">
        <w:rPr>
          <w:rFonts w:ascii="Times New Roman" w:hAnsi="Times New Roman"/>
          <w:sz w:val="24"/>
          <w:szCs w:val="24"/>
        </w:rPr>
        <w:t xml:space="preserve"> </w:t>
      </w:r>
      <w:r w:rsidR="00007356" w:rsidRPr="0011124E">
        <w:rPr>
          <w:rFonts w:ascii="Times New Roman" w:hAnsi="Times New Roman"/>
          <w:iCs/>
          <w:sz w:val="24"/>
          <w:szCs w:val="24"/>
        </w:rPr>
        <w:t>«Финансовые инструменты»</w:t>
      </w:r>
      <w:r w:rsidRPr="00413161">
        <w:rPr>
          <w:rFonts w:ascii="Times New Roman" w:hAnsi="Times New Roman"/>
          <w:sz w:val="24"/>
          <w:szCs w:val="24"/>
        </w:rPr>
        <w:t>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15">
        <w:rPr>
          <w:rFonts w:ascii="Times New Roman" w:hAnsi="Times New Roman"/>
          <w:sz w:val="24"/>
          <w:szCs w:val="24"/>
        </w:rPr>
        <w:t xml:space="preserve">Учет финансовых инструментов согласно </w:t>
      </w:r>
      <w:r w:rsidRPr="00BE6EEA">
        <w:rPr>
          <w:rFonts w:ascii="Times New Roman" w:hAnsi="Times New Roman"/>
          <w:sz w:val="24"/>
          <w:szCs w:val="24"/>
        </w:rPr>
        <w:t>МСФО (IFRS) 9</w:t>
      </w:r>
      <w:r w:rsidR="00007356">
        <w:rPr>
          <w:rFonts w:ascii="Times New Roman" w:hAnsi="Times New Roman"/>
          <w:sz w:val="24"/>
          <w:szCs w:val="24"/>
        </w:rPr>
        <w:t xml:space="preserve"> </w:t>
      </w:r>
      <w:r w:rsidR="00007356" w:rsidRPr="0011124E">
        <w:rPr>
          <w:rFonts w:ascii="Times New Roman" w:hAnsi="Times New Roman"/>
          <w:iCs/>
          <w:sz w:val="24"/>
          <w:szCs w:val="24"/>
        </w:rPr>
        <w:t>«Финансовые инструменты»</w:t>
      </w:r>
      <w:r w:rsidRPr="00413161">
        <w:rPr>
          <w:rFonts w:ascii="Times New Roman" w:hAnsi="Times New Roman"/>
          <w:sz w:val="24"/>
          <w:szCs w:val="24"/>
        </w:rPr>
        <w:t>:</w:t>
      </w:r>
      <w:r w:rsidRPr="00333F15">
        <w:rPr>
          <w:rFonts w:ascii="Times New Roman" w:hAnsi="Times New Roman"/>
          <w:sz w:val="24"/>
          <w:szCs w:val="24"/>
        </w:rPr>
        <w:t xml:space="preserve"> первоначальная и последующая оценка финансовых активов и финансовых обязательств, учет </w:t>
      </w:r>
      <w:proofErr w:type="spellStart"/>
      <w:r w:rsidRPr="00333F15">
        <w:rPr>
          <w:rFonts w:ascii="Times New Roman" w:hAnsi="Times New Roman"/>
          <w:sz w:val="24"/>
          <w:szCs w:val="24"/>
        </w:rPr>
        <w:t>реклассификации</w:t>
      </w:r>
      <w:proofErr w:type="spellEnd"/>
      <w:r w:rsidRPr="00333F15">
        <w:rPr>
          <w:rFonts w:ascii="Times New Roman" w:hAnsi="Times New Roman"/>
          <w:sz w:val="24"/>
          <w:szCs w:val="24"/>
        </w:rPr>
        <w:t xml:space="preserve"> финансовых активов, учет прибыли или убытка в отношении фин</w:t>
      </w:r>
      <w:r w:rsidRPr="00237DDB">
        <w:rPr>
          <w:rFonts w:ascii="Times New Roman" w:hAnsi="Times New Roman"/>
          <w:sz w:val="24"/>
          <w:szCs w:val="24"/>
        </w:rPr>
        <w:t>ансовых активов и финансовых обязательств.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09" w:name="_Toc381799472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18 «Выручка»</w:t>
      </w:r>
      <w:bookmarkEnd w:id="109"/>
    </w:p>
    <w:p w:rsidR="004C27CC" w:rsidRPr="00E37EF5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DB">
        <w:rPr>
          <w:rFonts w:ascii="Times New Roman" w:hAnsi="Times New Roman"/>
          <w:sz w:val="24"/>
          <w:szCs w:val="24"/>
        </w:rPr>
        <w:t>Учет выручки в соответствии с МСФО</w:t>
      </w:r>
      <w:r w:rsidRPr="00720F6B">
        <w:rPr>
          <w:rFonts w:ascii="Times New Roman" w:hAnsi="Times New Roman"/>
          <w:sz w:val="24"/>
          <w:szCs w:val="24"/>
        </w:rPr>
        <w:t xml:space="preserve"> </w:t>
      </w:r>
      <w:r w:rsidRPr="00E37EF5">
        <w:rPr>
          <w:rFonts w:ascii="Times New Roman" w:hAnsi="Times New Roman"/>
          <w:sz w:val="24"/>
          <w:szCs w:val="24"/>
        </w:rPr>
        <w:t>(IAS) 18 «Выручка»:</w:t>
      </w:r>
      <w:r w:rsidRPr="00FA3AFB">
        <w:rPr>
          <w:rFonts w:ascii="Times New Roman" w:hAnsi="Times New Roman"/>
          <w:sz w:val="24"/>
          <w:szCs w:val="24"/>
        </w:rPr>
        <w:t xml:space="preserve"> понятие выручки,</w:t>
      </w:r>
      <w:r w:rsidRPr="00B434B1">
        <w:rPr>
          <w:rFonts w:ascii="Times New Roman" w:hAnsi="Times New Roman"/>
          <w:sz w:val="24"/>
          <w:szCs w:val="24"/>
        </w:rPr>
        <w:t xml:space="preserve"> оценка выручки, условия признания выручки от продажи товаров и оказания услуг. Признание выручки в виде роялти, процентов и дивидендов в соответствии с МСФО.</w:t>
      </w:r>
    </w:p>
    <w:p w:rsidR="004C27C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10" w:name="_Toc381799473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(IAS) 11 «Договоры на строительство»</w:t>
      </w:r>
      <w:bookmarkEnd w:id="110"/>
    </w:p>
    <w:p w:rsidR="004C27CC" w:rsidRPr="00E37EF5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65792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DB">
        <w:rPr>
          <w:rFonts w:ascii="Times New Roman" w:hAnsi="Times New Roman"/>
          <w:sz w:val="24"/>
          <w:szCs w:val="24"/>
        </w:rPr>
        <w:t xml:space="preserve">Отражение операций </w:t>
      </w:r>
      <w:proofErr w:type="gramStart"/>
      <w:r w:rsidRPr="00237DDB">
        <w:rPr>
          <w:rFonts w:ascii="Times New Roman" w:hAnsi="Times New Roman"/>
          <w:sz w:val="24"/>
          <w:szCs w:val="24"/>
        </w:rPr>
        <w:t>по договорам на строительство в финансовой отчетности подрядчика в соответствии с МСФО</w:t>
      </w:r>
      <w:proofErr w:type="gramEnd"/>
      <w:r w:rsidRPr="00237DDB">
        <w:rPr>
          <w:rFonts w:ascii="Times New Roman" w:hAnsi="Times New Roman"/>
          <w:sz w:val="24"/>
          <w:szCs w:val="24"/>
        </w:rPr>
        <w:t>: понятие договора с фиксированной ценой и договора «затраты плюс», объединение и дробление договоров, раскрытие информации о договорах на строительство в финансовой о</w:t>
      </w:r>
      <w:r w:rsidRPr="00720F6B">
        <w:rPr>
          <w:rFonts w:ascii="Times New Roman" w:hAnsi="Times New Roman"/>
          <w:sz w:val="24"/>
          <w:szCs w:val="24"/>
        </w:rPr>
        <w:t>тчетности.</w:t>
      </w:r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65792C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DB">
        <w:rPr>
          <w:rFonts w:ascii="Times New Roman" w:hAnsi="Times New Roman"/>
          <w:sz w:val="24"/>
          <w:szCs w:val="24"/>
        </w:rPr>
        <w:t xml:space="preserve">Учет выручки и затрат </w:t>
      </w:r>
      <w:proofErr w:type="gramStart"/>
      <w:r w:rsidRPr="00237DDB">
        <w:rPr>
          <w:rFonts w:ascii="Times New Roman" w:hAnsi="Times New Roman"/>
          <w:sz w:val="24"/>
          <w:szCs w:val="24"/>
        </w:rPr>
        <w:t>по договору на строительство у подрядчика в соответствии с МСФО</w:t>
      </w:r>
      <w:proofErr w:type="gramEnd"/>
      <w:r w:rsidRPr="00F72F21">
        <w:rPr>
          <w:rFonts w:ascii="Times New Roman" w:hAnsi="Times New Roman"/>
          <w:sz w:val="24"/>
          <w:szCs w:val="24"/>
        </w:rPr>
        <w:t>: состав выручки и расходов, условия признания выручки и расходов, признание ожидаемых убытков по договору на строительс</w:t>
      </w:r>
      <w:r w:rsidRPr="00FA3AFB">
        <w:rPr>
          <w:rFonts w:ascii="Times New Roman" w:hAnsi="Times New Roman"/>
          <w:sz w:val="24"/>
          <w:szCs w:val="24"/>
        </w:rPr>
        <w:t>тво.</w:t>
      </w:r>
    </w:p>
    <w:p w:rsidR="004C27CC" w:rsidRPr="00E37EF5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045F81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111" w:name="_Toc381799475"/>
      <w:r w:rsidRPr="00045F81">
        <w:rPr>
          <w:rFonts w:ascii="Times New Roman" w:hAnsi="Times New Roman"/>
          <w:i/>
          <w:iCs/>
          <w:sz w:val="24"/>
          <w:szCs w:val="24"/>
          <w:u w:val="single"/>
        </w:rPr>
        <w:t>МСФО (IFRS) 6 «Разведка и оценка запасов полезных ископаемых»</w:t>
      </w:r>
      <w:bookmarkEnd w:id="111"/>
    </w:p>
    <w:p w:rsidR="004C27CC" w:rsidRPr="00045F81" w:rsidRDefault="004C27CC" w:rsidP="004C27C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C27CC" w:rsidRPr="00E94312" w:rsidRDefault="00540B71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312">
        <w:rPr>
          <w:rFonts w:ascii="Times New Roman" w:hAnsi="Times New Roman"/>
          <w:sz w:val="24"/>
          <w:szCs w:val="24"/>
        </w:rPr>
        <w:t>МСФО (IFRS) 6 «Разведка и оценка запасов полезных ископаемых»: первоначальное признание и оценка активов, связанных с разведкой и оценкой запасов полезных ископаемых, методы учета после первоначального признания.</w:t>
      </w:r>
    </w:p>
    <w:p w:rsidR="00540B71" w:rsidRDefault="00540B71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D2118B" w:rsidRDefault="004C27CC" w:rsidP="004C27CC">
      <w:pPr>
        <w:keepNext/>
        <w:spacing w:after="0" w:line="240" w:lineRule="auto"/>
        <w:jc w:val="both"/>
        <w:outlineLvl w:val="3"/>
        <w:rPr>
          <w:rFonts w:ascii="Times New Roman" w:hAnsi="Times New Roman"/>
          <w:i/>
          <w:iCs/>
          <w:sz w:val="24"/>
          <w:szCs w:val="24"/>
          <w:u w:val="single"/>
        </w:rPr>
      </w:pPr>
      <w:r w:rsidRPr="00D2118B">
        <w:rPr>
          <w:rFonts w:ascii="Times New Roman" w:hAnsi="Times New Roman"/>
          <w:i/>
          <w:iCs/>
          <w:sz w:val="24"/>
          <w:szCs w:val="24"/>
          <w:u w:val="single"/>
        </w:rPr>
        <w:t>МСФО (IFRS) 15 «Выручка по договорам с покупателями»</w:t>
      </w:r>
    </w:p>
    <w:p w:rsidR="004C27CC" w:rsidRPr="00D2118B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Pr="00D2118B" w:rsidRDefault="00C11CC5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18B">
        <w:rPr>
          <w:rFonts w:ascii="Times New Roman" w:hAnsi="Times New Roman"/>
          <w:sz w:val="24"/>
          <w:szCs w:val="24"/>
        </w:rPr>
        <w:t>Правила признания и оценка выручки в соответствии с МСФО (IFRS)</w:t>
      </w:r>
      <w:r w:rsidR="00A0290E" w:rsidRPr="00D2118B">
        <w:rPr>
          <w:rFonts w:ascii="Times New Roman" w:hAnsi="Times New Roman"/>
          <w:sz w:val="24"/>
          <w:szCs w:val="24"/>
        </w:rPr>
        <w:t> </w:t>
      </w:r>
      <w:r w:rsidRPr="00D2118B">
        <w:rPr>
          <w:rFonts w:ascii="Times New Roman" w:hAnsi="Times New Roman"/>
          <w:sz w:val="24"/>
          <w:szCs w:val="24"/>
        </w:rPr>
        <w:t>15 «Выручка по договорам с покупателями».</w:t>
      </w:r>
    </w:p>
    <w:p w:rsidR="004C27CC" w:rsidRPr="00D2118B" w:rsidRDefault="004C27CC" w:rsidP="004C2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7CC" w:rsidRDefault="004C27CC" w:rsidP="008A1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18B">
        <w:rPr>
          <w:rFonts w:ascii="Times New Roman" w:hAnsi="Times New Roman"/>
          <w:sz w:val="24"/>
          <w:szCs w:val="24"/>
        </w:rPr>
        <w:t>Раскрытие информации в финансовой отчетности в соответствии с МСФО (IFRS)</w:t>
      </w:r>
      <w:r w:rsidR="00A0290E" w:rsidRPr="00D2118B">
        <w:rPr>
          <w:rFonts w:ascii="Times New Roman" w:hAnsi="Times New Roman"/>
          <w:sz w:val="24"/>
          <w:szCs w:val="24"/>
        </w:rPr>
        <w:t> </w:t>
      </w:r>
      <w:r w:rsidRPr="00D2118B">
        <w:rPr>
          <w:rFonts w:ascii="Times New Roman" w:hAnsi="Times New Roman"/>
          <w:sz w:val="24"/>
          <w:szCs w:val="24"/>
        </w:rPr>
        <w:t>15 «Выручка по договорам с покупателями».</w:t>
      </w:r>
    </w:p>
    <w:sectPr w:rsidR="004C27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D2" w:rsidRDefault="00082CD2" w:rsidP="007A7E03">
      <w:pPr>
        <w:spacing w:after="0" w:line="240" w:lineRule="auto"/>
      </w:pPr>
      <w:r>
        <w:separator/>
      </w:r>
    </w:p>
  </w:endnote>
  <w:endnote w:type="continuationSeparator" w:id="0">
    <w:p w:rsidR="00082CD2" w:rsidRDefault="00082CD2" w:rsidP="007A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D2" w:rsidRDefault="00082CD2" w:rsidP="007A7E03">
      <w:pPr>
        <w:spacing w:after="0" w:line="240" w:lineRule="auto"/>
      </w:pPr>
      <w:r>
        <w:separator/>
      </w:r>
    </w:p>
  </w:footnote>
  <w:footnote w:type="continuationSeparator" w:id="0">
    <w:p w:rsidR="00082CD2" w:rsidRDefault="00082CD2" w:rsidP="007A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8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C04CCC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95E2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3">
    <w:nsid w:val="474D1B11"/>
    <w:multiLevelType w:val="hybridMultilevel"/>
    <w:tmpl w:val="0102F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F0D73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5">
    <w:nsid w:val="74094BDD"/>
    <w:multiLevelType w:val="hybridMultilevel"/>
    <w:tmpl w:val="91F6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2777F9"/>
    <w:multiLevelType w:val="hybridMultilevel"/>
    <w:tmpl w:val="82162F6C"/>
    <w:lvl w:ilvl="0" w:tplc="51C441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3824D5"/>
    <w:multiLevelType w:val="hybridMultilevel"/>
    <w:tmpl w:val="73169CF2"/>
    <w:lvl w:ilvl="0" w:tplc="C4A8F130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29799DA"/>
    <w:rsid w:val="88EFAEED"/>
    <w:rsid w:val="8900EEDD"/>
    <w:rsid w:val="8AD55105"/>
    <w:rsid w:val="8E6DBAC0"/>
    <w:rsid w:val="922D2EBF"/>
    <w:rsid w:val="976C69BB"/>
    <w:rsid w:val="9892B24A"/>
    <w:rsid w:val="999CD26B"/>
    <w:rsid w:val="9AA63CDC"/>
    <w:rsid w:val="A0934437"/>
    <w:rsid w:val="A20B5639"/>
    <w:rsid w:val="A3546D3D"/>
    <w:rsid w:val="AFE0D802"/>
    <w:rsid w:val="B651DCD3"/>
    <w:rsid w:val="B6E98CC7"/>
    <w:rsid w:val="B8420FCA"/>
    <w:rsid w:val="B8E220E9"/>
    <w:rsid w:val="BBD16659"/>
    <w:rsid w:val="BD718516"/>
    <w:rsid w:val="C65CCE48"/>
    <w:rsid w:val="CA9D173A"/>
    <w:rsid w:val="CD8E8661"/>
    <w:rsid w:val="D1083513"/>
    <w:rsid w:val="D2D3A1A5"/>
    <w:rsid w:val="D4850E8D"/>
    <w:rsid w:val="D8E125D5"/>
    <w:rsid w:val="DDDC37A3"/>
    <w:rsid w:val="DE738BBB"/>
    <w:rsid w:val="E7284D33"/>
    <w:rsid w:val="E9C777C3"/>
    <w:rsid w:val="EC149CD4"/>
    <w:rsid w:val="F15B6ACC"/>
    <w:rsid w:val="F86B4740"/>
    <w:rsid w:val="F9A163D9"/>
    <w:rsid w:val="FEE36AF3"/>
    <w:rsid w:val="0000058F"/>
    <w:rsid w:val="00001DE6"/>
    <w:rsid w:val="000031D8"/>
    <w:rsid w:val="00004258"/>
    <w:rsid w:val="000050CD"/>
    <w:rsid w:val="00007356"/>
    <w:rsid w:val="00013BDE"/>
    <w:rsid w:val="00017393"/>
    <w:rsid w:val="00017F68"/>
    <w:rsid w:val="0002139A"/>
    <w:rsid w:val="00021E83"/>
    <w:rsid w:val="00022D39"/>
    <w:rsid w:val="000260E3"/>
    <w:rsid w:val="0002677E"/>
    <w:rsid w:val="000311F9"/>
    <w:rsid w:val="0003144D"/>
    <w:rsid w:val="00031A10"/>
    <w:rsid w:val="00031E40"/>
    <w:rsid w:val="00032229"/>
    <w:rsid w:val="00032FCF"/>
    <w:rsid w:val="00034FB6"/>
    <w:rsid w:val="00035291"/>
    <w:rsid w:val="00035386"/>
    <w:rsid w:val="0003587F"/>
    <w:rsid w:val="000370EE"/>
    <w:rsid w:val="00037464"/>
    <w:rsid w:val="00040CBD"/>
    <w:rsid w:val="00043610"/>
    <w:rsid w:val="000457F4"/>
    <w:rsid w:val="00045F81"/>
    <w:rsid w:val="0004609B"/>
    <w:rsid w:val="000504C7"/>
    <w:rsid w:val="0005172C"/>
    <w:rsid w:val="000529F9"/>
    <w:rsid w:val="00054973"/>
    <w:rsid w:val="00055062"/>
    <w:rsid w:val="0006073F"/>
    <w:rsid w:val="00061F23"/>
    <w:rsid w:val="000634E7"/>
    <w:rsid w:val="00064751"/>
    <w:rsid w:val="000661A6"/>
    <w:rsid w:val="000662FB"/>
    <w:rsid w:val="00066ED9"/>
    <w:rsid w:val="0007396B"/>
    <w:rsid w:val="00074B05"/>
    <w:rsid w:val="00076797"/>
    <w:rsid w:val="00077624"/>
    <w:rsid w:val="00077A8C"/>
    <w:rsid w:val="00081D5E"/>
    <w:rsid w:val="00082025"/>
    <w:rsid w:val="0008219C"/>
    <w:rsid w:val="00082CD2"/>
    <w:rsid w:val="00082DE1"/>
    <w:rsid w:val="00085FCD"/>
    <w:rsid w:val="00092CF1"/>
    <w:rsid w:val="00095333"/>
    <w:rsid w:val="0009645E"/>
    <w:rsid w:val="00096A15"/>
    <w:rsid w:val="00096B29"/>
    <w:rsid w:val="00096F76"/>
    <w:rsid w:val="00097EA4"/>
    <w:rsid w:val="000A0830"/>
    <w:rsid w:val="000A10F5"/>
    <w:rsid w:val="000A329F"/>
    <w:rsid w:val="000A3CD7"/>
    <w:rsid w:val="000B5959"/>
    <w:rsid w:val="000B646E"/>
    <w:rsid w:val="000B6BB4"/>
    <w:rsid w:val="000C6239"/>
    <w:rsid w:val="000D2329"/>
    <w:rsid w:val="000D3865"/>
    <w:rsid w:val="000D4067"/>
    <w:rsid w:val="000D4469"/>
    <w:rsid w:val="000D4A27"/>
    <w:rsid w:val="000D5B7F"/>
    <w:rsid w:val="000E0451"/>
    <w:rsid w:val="000E174B"/>
    <w:rsid w:val="000E372B"/>
    <w:rsid w:val="000E4B88"/>
    <w:rsid w:val="000F622E"/>
    <w:rsid w:val="000F6875"/>
    <w:rsid w:val="000F6FD8"/>
    <w:rsid w:val="0010037A"/>
    <w:rsid w:val="001043BA"/>
    <w:rsid w:val="00107B39"/>
    <w:rsid w:val="0011124E"/>
    <w:rsid w:val="001119DC"/>
    <w:rsid w:val="00113235"/>
    <w:rsid w:val="0012387C"/>
    <w:rsid w:val="00123FE5"/>
    <w:rsid w:val="001240A9"/>
    <w:rsid w:val="00127EEE"/>
    <w:rsid w:val="001300F5"/>
    <w:rsid w:val="001367A3"/>
    <w:rsid w:val="00144CCC"/>
    <w:rsid w:val="00146268"/>
    <w:rsid w:val="0014702A"/>
    <w:rsid w:val="00147675"/>
    <w:rsid w:val="00147A88"/>
    <w:rsid w:val="0015000B"/>
    <w:rsid w:val="001540CA"/>
    <w:rsid w:val="0015787D"/>
    <w:rsid w:val="00166443"/>
    <w:rsid w:val="00172A27"/>
    <w:rsid w:val="00173DF6"/>
    <w:rsid w:val="00181CB0"/>
    <w:rsid w:val="00182A2B"/>
    <w:rsid w:val="00182A3D"/>
    <w:rsid w:val="0018353C"/>
    <w:rsid w:val="00185FB8"/>
    <w:rsid w:val="00186B33"/>
    <w:rsid w:val="001873C8"/>
    <w:rsid w:val="0019313A"/>
    <w:rsid w:val="001A4630"/>
    <w:rsid w:val="001A5F6B"/>
    <w:rsid w:val="001A61FD"/>
    <w:rsid w:val="001B2C82"/>
    <w:rsid w:val="001B3F20"/>
    <w:rsid w:val="001B45DD"/>
    <w:rsid w:val="001B5B49"/>
    <w:rsid w:val="001B6303"/>
    <w:rsid w:val="001C2563"/>
    <w:rsid w:val="001C2F2E"/>
    <w:rsid w:val="001C31B3"/>
    <w:rsid w:val="001C50D5"/>
    <w:rsid w:val="001D0527"/>
    <w:rsid w:val="001D53CF"/>
    <w:rsid w:val="001D6F6F"/>
    <w:rsid w:val="001D7083"/>
    <w:rsid w:val="001E02C8"/>
    <w:rsid w:val="001E1A50"/>
    <w:rsid w:val="001E2809"/>
    <w:rsid w:val="001E4180"/>
    <w:rsid w:val="001E49FE"/>
    <w:rsid w:val="001E5747"/>
    <w:rsid w:val="001E7D7A"/>
    <w:rsid w:val="001F07C8"/>
    <w:rsid w:val="001F19C1"/>
    <w:rsid w:val="001F3471"/>
    <w:rsid w:val="001F3936"/>
    <w:rsid w:val="0020075F"/>
    <w:rsid w:val="00206412"/>
    <w:rsid w:val="002268DB"/>
    <w:rsid w:val="002269E7"/>
    <w:rsid w:val="00231762"/>
    <w:rsid w:val="00231B66"/>
    <w:rsid w:val="002336E1"/>
    <w:rsid w:val="00236623"/>
    <w:rsid w:val="00237DDB"/>
    <w:rsid w:val="00240589"/>
    <w:rsid w:val="00240D11"/>
    <w:rsid w:val="00240EFC"/>
    <w:rsid w:val="0024757E"/>
    <w:rsid w:val="002475AB"/>
    <w:rsid w:val="00251E41"/>
    <w:rsid w:val="002529A3"/>
    <w:rsid w:val="002559BF"/>
    <w:rsid w:val="0025631A"/>
    <w:rsid w:val="0026130A"/>
    <w:rsid w:val="00274361"/>
    <w:rsid w:val="00275F61"/>
    <w:rsid w:val="00276616"/>
    <w:rsid w:val="00280F49"/>
    <w:rsid w:val="002827B9"/>
    <w:rsid w:val="002833C2"/>
    <w:rsid w:val="00286FDD"/>
    <w:rsid w:val="00292CFC"/>
    <w:rsid w:val="0029466B"/>
    <w:rsid w:val="0029498A"/>
    <w:rsid w:val="002963BD"/>
    <w:rsid w:val="002A1E2D"/>
    <w:rsid w:val="002A3CEE"/>
    <w:rsid w:val="002B1670"/>
    <w:rsid w:val="002B21BF"/>
    <w:rsid w:val="002B38BE"/>
    <w:rsid w:val="002B7190"/>
    <w:rsid w:val="002C0ECC"/>
    <w:rsid w:val="002C130B"/>
    <w:rsid w:val="002C6F4B"/>
    <w:rsid w:val="002C7475"/>
    <w:rsid w:val="002D23D5"/>
    <w:rsid w:val="002E054D"/>
    <w:rsid w:val="002E5C04"/>
    <w:rsid w:val="002F02FC"/>
    <w:rsid w:val="002F1503"/>
    <w:rsid w:val="003045DB"/>
    <w:rsid w:val="003060AA"/>
    <w:rsid w:val="0030729A"/>
    <w:rsid w:val="00313130"/>
    <w:rsid w:val="0031383D"/>
    <w:rsid w:val="003142AC"/>
    <w:rsid w:val="003216D8"/>
    <w:rsid w:val="003218F5"/>
    <w:rsid w:val="003220B9"/>
    <w:rsid w:val="00323DC2"/>
    <w:rsid w:val="003276B0"/>
    <w:rsid w:val="00327F2C"/>
    <w:rsid w:val="003321FE"/>
    <w:rsid w:val="00333F15"/>
    <w:rsid w:val="003340E3"/>
    <w:rsid w:val="00334E3A"/>
    <w:rsid w:val="00336A89"/>
    <w:rsid w:val="00336E4A"/>
    <w:rsid w:val="003372C4"/>
    <w:rsid w:val="00337DF3"/>
    <w:rsid w:val="00340D7D"/>
    <w:rsid w:val="003414AD"/>
    <w:rsid w:val="00342048"/>
    <w:rsid w:val="00342678"/>
    <w:rsid w:val="00345665"/>
    <w:rsid w:val="00346EF1"/>
    <w:rsid w:val="0035008B"/>
    <w:rsid w:val="0035192F"/>
    <w:rsid w:val="00351B60"/>
    <w:rsid w:val="00353A19"/>
    <w:rsid w:val="00355C6C"/>
    <w:rsid w:val="0036077F"/>
    <w:rsid w:val="00360895"/>
    <w:rsid w:val="00362589"/>
    <w:rsid w:val="00364F1B"/>
    <w:rsid w:val="003711D2"/>
    <w:rsid w:val="00371619"/>
    <w:rsid w:val="00375ABD"/>
    <w:rsid w:val="00375B98"/>
    <w:rsid w:val="003778E2"/>
    <w:rsid w:val="00377A66"/>
    <w:rsid w:val="0038295D"/>
    <w:rsid w:val="003858C5"/>
    <w:rsid w:val="0038603C"/>
    <w:rsid w:val="00386823"/>
    <w:rsid w:val="003958C5"/>
    <w:rsid w:val="00396AD6"/>
    <w:rsid w:val="00397F30"/>
    <w:rsid w:val="003A2734"/>
    <w:rsid w:val="003A3C90"/>
    <w:rsid w:val="003B1719"/>
    <w:rsid w:val="003B3830"/>
    <w:rsid w:val="003B405D"/>
    <w:rsid w:val="003C34B3"/>
    <w:rsid w:val="003C350E"/>
    <w:rsid w:val="003C5DE0"/>
    <w:rsid w:val="003D7B70"/>
    <w:rsid w:val="003E46FE"/>
    <w:rsid w:val="003E5E0F"/>
    <w:rsid w:val="003E6450"/>
    <w:rsid w:val="003E6E55"/>
    <w:rsid w:val="003E71B2"/>
    <w:rsid w:val="003E7733"/>
    <w:rsid w:val="003F7123"/>
    <w:rsid w:val="00401F77"/>
    <w:rsid w:val="004020E1"/>
    <w:rsid w:val="004052FA"/>
    <w:rsid w:val="00405B3A"/>
    <w:rsid w:val="00412014"/>
    <w:rsid w:val="00413161"/>
    <w:rsid w:val="00414292"/>
    <w:rsid w:val="00415486"/>
    <w:rsid w:val="00417740"/>
    <w:rsid w:val="00417A7C"/>
    <w:rsid w:val="0042099D"/>
    <w:rsid w:val="004232C4"/>
    <w:rsid w:val="00426D24"/>
    <w:rsid w:val="00433743"/>
    <w:rsid w:val="00434D51"/>
    <w:rsid w:val="00437236"/>
    <w:rsid w:val="00445930"/>
    <w:rsid w:val="004462EA"/>
    <w:rsid w:val="004514A6"/>
    <w:rsid w:val="00451B83"/>
    <w:rsid w:val="00452475"/>
    <w:rsid w:val="00454762"/>
    <w:rsid w:val="00456479"/>
    <w:rsid w:val="00457E57"/>
    <w:rsid w:val="0046351A"/>
    <w:rsid w:val="00465EB4"/>
    <w:rsid w:val="0047047B"/>
    <w:rsid w:val="0047169F"/>
    <w:rsid w:val="004843F5"/>
    <w:rsid w:val="00487F80"/>
    <w:rsid w:val="00492BA2"/>
    <w:rsid w:val="004930D7"/>
    <w:rsid w:val="0049345B"/>
    <w:rsid w:val="0049358D"/>
    <w:rsid w:val="00494235"/>
    <w:rsid w:val="0049448B"/>
    <w:rsid w:val="00495071"/>
    <w:rsid w:val="0049690E"/>
    <w:rsid w:val="00497A4C"/>
    <w:rsid w:val="004A1CE3"/>
    <w:rsid w:val="004A2EC2"/>
    <w:rsid w:val="004A3857"/>
    <w:rsid w:val="004A5151"/>
    <w:rsid w:val="004B1BDF"/>
    <w:rsid w:val="004B3889"/>
    <w:rsid w:val="004B6EF1"/>
    <w:rsid w:val="004C123B"/>
    <w:rsid w:val="004C27CC"/>
    <w:rsid w:val="004D0B01"/>
    <w:rsid w:val="004D53E9"/>
    <w:rsid w:val="004D6FB7"/>
    <w:rsid w:val="004E21EC"/>
    <w:rsid w:val="004E43AD"/>
    <w:rsid w:val="004E7CEA"/>
    <w:rsid w:val="004F1775"/>
    <w:rsid w:val="004F2F4F"/>
    <w:rsid w:val="00501FB6"/>
    <w:rsid w:val="00507CB9"/>
    <w:rsid w:val="00515278"/>
    <w:rsid w:val="00516494"/>
    <w:rsid w:val="00522E77"/>
    <w:rsid w:val="005345BC"/>
    <w:rsid w:val="00537FBF"/>
    <w:rsid w:val="00540AC6"/>
    <w:rsid w:val="00540B71"/>
    <w:rsid w:val="005450F5"/>
    <w:rsid w:val="00545881"/>
    <w:rsid w:val="005475ED"/>
    <w:rsid w:val="00547E63"/>
    <w:rsid w:val="00550E93"/>
    <w:rsid w:val="00560730"/>
    <w:rsid w:val="005622C8"/>
    <w:rsid w:val="005651E1"/>
    <w:rsid w:val="00567A0A"/>
    <w:rsid w:val="00567BFC"/>
    <w:rsid w:val="00571143"/>
    <w:rsid w:val="00571F03"/>
    <w:rsid w:val="00573BFD"/>
    <w:rsid w:val="0057448E"/>
    <w:rsid w:val="00575E0F"/>
    <w:rsid w:val="005768CD"/>
    <w:rsid w:val="0058003A"/>
    <w:rsid w:val="005804DB"/>
    <w:rsid w:val="00581997"/>
    <w:rsid w:val="00583718"/>
    <w:rsid w:val="005847AA"/>
    <w:rsid w:val="005852C5"/>
    <w:rsid w:val="005913E6"/>
    <w:rsid w:val="005929FE"/>
    <w:rsid w:val="00594E3E"/>
    <w:rsid w:val="005956ED"/>
    <w:rsid w:val="00596FA9"/>
    <w:rsid w:val="00597C39"/>
    <w:rsid w:val="005A3227"/>
    <w:rsid w:val="005A36D6"/>
    <w:rsid w:val="005A36FD"/>
    <w:rsid w:val="005A42FF"/>
    <w:rsid w:val="005A4902"/>
    <w:rsid w:val="005A5645"/>
    <w:rsid w:val="005B0133"/>
    <w:rsid w:val="005B14E9"/>
    <w:rsid w:val="005B16FD"/>
    <w:rsid w:val="005B37F7"/>
    <w:rsid w:val="005B4958"/>
    <w:rsid w:val="005B75CB"/>
    <w:rsid w:val="005B763E"/>
    <w:rsid w:val="005C1400"/>
    <w:rsid w:val="005C25E8"/>
    <w:rsid w:val="005D449A"/>
    <w:rsid w:val="005D7E2E"/>
    <w:rsid w:val="005E243A"/>
    <w:rsid w:val="005E4729"/>
    <w:rsid w:val="005E71E8"/>
    <w:rsid w:val="005E74E6"/>
    <w:rsid w:val="005F0108"/>
    <w:rsid w:val="005F08E6"/>
    <w:rsid w:val="005F165D"/>
    <w:rsid w:val="005F1E96"/>
    <w:rsid w:val="005F786D"/>
    <w:rsid w:val="00600B6E"/>
    <w:rsid w:val="0060251E"/>
    <w:rsid w:val="00603005"/>
    <w:rsid w:val="00603814"/>
    <w:rsid w:val="00607BE9"/>
    <w:rsid w:val="00610FAF"/>
    <w:rsid w:val="00612817"/>
    <w:rsid w:val="00612C5B"/>
    <w:rsid w:val="006136C9"/>
    <w:rsid w:val="00613B8D"/>
    <w:rsid w:val="006178D7"/>
    <w:rsid w:val="00621AED"/>
    <w:rsid w:val="00623127"/>
    <w:rsid w:val="006259A3"/>
    <w:rsid w:val="00630B2E"/>
    <w:rsid w:val="00631865"/>
    <w:rsid w:val="0063595F"/>
    <w:rsid w:val="00635CE7"/>
    <w:rsid w:val="0063672A"/>
    <w:rsid w:val="006375C2"/>
    <w:rsid w:val="00640233"/>
    <w:rsid w:val="0064208A"/>
    <w:rsid w:val="00642A82"/>
    <w:rsid w:val="00643BFD"/>
    <w:rsid w:val="00646E77"/>
    <w:rsid w:val="00647036"/>
    <w:rsid w:val="00647A11"/>
    <w:rsid w:val="00654BEA"/>
    <w:rsid w:val="006552FA"/>
    <w:rsid w:val="00655D94"/>
    <w:rsid w:val="006573CE"/>
    <w:rsid w:val="0065792C"/>
    <w:rsid w:val="00661262"/>
    <w:rsid w:val="00661EBA"/>
    <w:rsid w:val="006755D4"/>
    <w:rsid w:val="00685DC8"/>
    <w:rsid w:val="00687D78"/>
    <w:rsid w:val="00690476"/>
    <w:rsid w:val="006915D5"/>
    <w:rsid w:val="00692539"/>
    <w:rsid w:val="00693EA6"/>
    <w:rsid w:val="006A337B"/>
    <w:rsid w:val="006A61F2"/>
    <w:rsid w:val="006A7FF5"/>
    <w:rsid w:val="006B01FC"/>
    <w:rsid w:val="006B1ECF"/>
    <w:rsid w:val="006B3997"/>
    <w:rsid w:val="006B4B15"/>
    <w:rsid w:val="006B6094"/>
    <w:rsid w:val="006B7E73"/>
    <w:rsid w:val="006C344E"/>
    <w:rsid w:val="006C45C2"/>
    <w:rsid w:val="006C51B2"/>
    <w:rsid w:val="006C5B75"/>
    <w:rsid w:val="006D2D1C"/>
    <w:rsid w:val="006D5D4E"/>
    <w:rsid w:val="006E0591"/>
    <w:rsid w:val="006F521F"/>
    <w:rsid w:val="007010E5"/>
    <w:rsid w:val="00702EC4"/>
    <w:rsid w:val="00711879"/>
    <w:rsid w:val="00716C8B"/>
    <w:rsid w:val="00717AB0"/>
    <w:rsid w:val="00720F6B"/>
    <w:rsid w:val="00722138"/>
    <w:rsid w:val="00725C34"/>
    <w:rsid w:val="00727EF8"/>
    <w:rsid w:val="007301FB"/>
    <w:rsid w:val="007307C6"/>
    <w:rsid w:val="00731323"/>
    <w:rsid w:val="00734370"/>
    <w:rsid w:val="00736E88"/>
    <w:rsid w:val="0074091D"/>
    <w:rsid w:val="0074201C"/>
    <w:rsid w:val="007447ED"/>
    <w:rsid w:val="00745E16"/>
    <w:rsid w:val="007529C0"/>
    <w:rsid w:val="00753886"/>
    <w:rsid w:val="0075453F"/>
    <w:rsid w:val="007551CF"/>
    <w:rsid w:val="00757439"/>
    <w:rsid w:val="0075790E"/>
    <w:rsid w:val="00761CF0"/>
    <w:rsid w:val="007637A8"/>
    <w:rsid w:val="00773D20"/>
    <w:rsid w:val="00776D34"/>
    <w:rsid w:val="00777223"/>
    <w:rsid w:val="00777559"/>
    <w:rsid w:val="0078157D"/>
    <w:rsid w:val="00781DA5"/>
    <w:rsid w:val="00785EC2"/>
    <w:rsid w:val="00786B1C"/>
    <w:rsid w:val="0079092B"/>
    <w:rsid w:val="007928A0"/>
    <w:rsid w:val="00792A1B"/>
    <w:rsid w:val="00794957"/>
    <w:rsid w:val="00794EFD"/>
    <w:rsid w:val="00796408"/>
    <w:rsid w:val="00796E35"/>
    <w:rsid w:val="007A0E25"/>
    <w:rsid w:val="007A348E"/>
    <w:rsid w:val="007A4299"/>
    <w:rsid w:val="007A4ECE"/>
    <w:rsid w:val="007A5351"/>
    <w:rsid w:val="007A78D5"/>
    <w:rsid w:val="007A7E03"/>
    <w:rsid w:val="007B19AA"/>
    <w:rsid w:val="007B317F"/>
    <w:rsid w:val="007B3400"/>
    <w:rsid w:val="007B3DA8"/>
    <w:rsid w:val="007B5208"/>
    <w:rsid w:val="007B5F60"/>
    <w:rsid w:val="007B744B"/>
    <w:rsid w:val="007B7DBB"/>
    <w:rsid w:val="007C25C8"/>
    <w:rsid w:val="007C27B6"/>
    <w:rsid w:val="007C2C69"/>
    <w:rsid w:val="007C5C8D"/>
    <w:rsid w:val="007D6DA3"/>
    <w:rsid w:val="007D737D"/>
    <w:rsid w:val="007E0971"/>
    <w:rsid w:val="007E0B1F"/>
    <w:rsid w:val="007E15C2"/>
    <w:rsid w:val="007E45D1"/>
    <w:rsid w:val="007E45F1"/>
    <w:rsid w:val="007F15CE"/>
    <w:rsid w:val="007F184A"/>
    <w:rsid w:val="007F4415"/>
    <w:rsid w:val="007F447E"/>
    <w:rsid w:val="007F5801"/>
    <w:rsid w:val="007F6B60"/>
    <w:rsid w:val="007F72F9"/>
    <w:rsid w:val="007F79C3"/>
    <w:rsid w:val="0080150C"/>
    <w:rsid w:val="008026E1"/>
    <w:rsid w:val="008031D2"/>
    <w:rsid w:val="008061A2"/>
    <w:rsid w:val="0080711E"/>
    <w:rsid w:val="00812E18"/>
    <w:rsid w:val="00814288"/>
    <w:rsid w:val="008145F3"/>
    <w:rsid w:val="00820E11"/>
    <w:rsid w:val="0082102C"/>
    <w:rsid w:val="00824643"/>
    <w:rsid w:val="00824CC1"/>
    <w:rsid w:val="00826F6F"/>
    <w:rsid w:val="0083293E"/>
    <w:rsid w:val="00832E8E"/>
    <w:rsid w:val="008333ED"/>
    <w:rsid w:val="00835A3F"/>
    <w:rsid w:val="00837646"/>
    <w:rsid w:val="0085134C"/>
    <w:rsid w:val="00854AC8"/>
    <w:rsid w:val="00854B34"/>
    <w:rsid w:val="00855B6C"/>
    <w:rsid w:val="00855D56"/>
    <w:rsid w:val="00860282"/>
    <w:rsid w:val="00860B50"/>
    <w:rsid w:val="0086292A"/>
    <w:rsid w:val="0086497B"/>
    <w:rsid w:val="0086679F"/>
    <w:rsid w:val="008711BA"/>
    <w:rsid w:val="008733FA"/>
    <w:rsid w:val="00873F08"/>
    <w:rsid w:val="00874421"/>
    <w:rsid w:val="00875D79"/>
    <w:rsid w:val="00876764"/>
    <w:rsid w:val="0088155D"/>
    <w:rsid w:val="00882BCF"/>
    <w:rsid w:val="00884382"/>
    <w:rsid w:val="0089151B"/>
    <w:rsid w:val="00892319"/>
    <w:rsid w:val="00892E2E"/>
    <w:rsid w:val="008931DA"/>
    <w:rsid w:val="008931F6"/>
    <w:rsid w:val="008933C2"/>
    <w:rsid w:val="0089784D"/>
    <w:rsid w:val="008A1D5D"/>
    <w:rsid w:val="008A2B54"/>
    <w:rsid w:val="008A2C23"/>
    <w:rsid w:val="008A7561"/>
    <w:rsid w:val="008B2011"/>
    <w:rsid w:val="008B243B"/>
    <w:rsid w:val="008B7C95"/>
    <w:rsid w:val="008C1920"/>
    <w:rsid w:val="008C57C4"/>
    <w:rsid w:val="008C5AA8"/>
    <w:rsid w:val="008C5F22"/>
    <w:rsid w:val="008C60DC"/>
    <w:rsid w:val="008D185B"/>
    <w:rsid w:val="008E4359"/>
    <w:rsid w:val="008E7F3E"/>
    <w:rsid w:val="008F1182"/>
    <w:rsid w:val="008F2316"/>
    <w:rsid w:val="008F27FA"/>
    <w:rsid w:val="008F3012"/>
    <w:rsid w:val="008F58F2"/>
    <w:rsid w:val="008F5A04"/>
    <w:rsid w:val="008F7A89"/>
    <w:rsid w:val="00900218"/>
    <w:rsid w:val="009024EF"/>
    <w:rsid w:val="0090319A"/>
    <w:rsid w:val="00903776"/>
    <w:rsid w:val="009053A8"/>
    <w:rsid w:val="00906202"/>
    <w:rsid w:val="00910E81"/>
    <w:rsid w:val="009112C3"/>
    <w:rsid w:val="00911563"/>
    <w:rsid w:val="00914778"/>
    <w:rsid w:val="00915B33"/>
    <w:rsid w:val="0092657A"/>
    <w:rsid w:val="0093289D"/>
    <w:rsid w:val="00933A00"/>
    <w:rsid w:val="00945AA1"/>
    <w:rsid w:val="009510E3"/>
    <w:rsid w:val="00951DAB"/>
    <w:rsid w:val="00954482"/>
    <w:rsid w:val="00955BE6"/>
    <w:rsid w:val="00956434"/>
    <w:rsid w:val="00961FAB"/>
    <w:rsid w:val="0096208E"/>
    <w:rsid w:val="00965F3E"/>
    <w:rsid w:val="00966864"/>
    <w:rsid w:val="0097460B"/>
    <w:rsid w:val="00975174"/>
    <w:rsid w:val="00975A73"/>
    <w:rsid w:val="00982A06"/>
    <w:rsid w:val="00982CAB"/>
    <w:rsid w:val="009839FE"/>
    <w:rsid w:val="009850DF"/>
    <w:rsid w:val="00987A9C"/>
    <w:rsid w:val="00991992"/>
    <w:rsid w:val="0099336B"/>
    <w:rsid w:val="00996A78"/>
    <w:rsid w:val="009A1575"/>
    <w:rsid w:val="009A4217"/>
    <w:rsid w:val="009B2027"/>
    <w:rsid w:val="009B2ACB"/>
    <w:rsid w:val="009B3CB5"/>
    <w:rsid w:val="009B539E"/>
    <w:rsid w:val="009C1345"/>
    <w:rsid w:val="009C2728"/>
    <w:rsid w:val="009D0AD2"/>
    <w:rsid w:val="009D1C89"/>
    <w:rsid w:val="009D2988"/>
    <w:rsid w:val="009E0C18"/>
    <w:rsid w:val="009E11CD"/>
    <w:rsid w:val="009E188B"/>
    <w:rsid w:val="009E28EC"/>
    <w:rsid w:val="009E7A7D"/>
    <w:rsid w:val="009F0A26"/>
    <w:rsid w:val="009F22F2"/>
    <w:rsid w:val="009F2839"/>
    <w:rsid w:val="009F43D7"/>
    <w:rsid w:val="009F6D9C"/>
    <w:rsid w:val="009F6E93"/>
    <w:rsid w:val="009F7C33"/>
    <w:rsid w:val="00A02415"/>
    <w:rsid w:val="00A0290E"/>
    <w:rsid w:val="00A0407E"/>
    <w:rsid w:val="00A04FE9"/>
    <w:rsid w:val="00A059C3"/>
    <w:rsid w:val="00A06011"/>
    <w:rsid w:val="00A07BD6"/>
    <w:rsid w:val="00A128CE"/>
    <w:rsid w:val="00A1431D"/>
    <w:rsid w:val="00A14754"/>
    <w:rsid w:val="00A154A2"/>
    <w:rsid w:val="00A159BD"/>
    <w:rsid w:val="00A15EC8"/>
    <w:rsid w:val="00A22125"/>
    <w:rsid w:val="00A22710"/>
    <w:rsid w:val="00A23E47"/>
    <w:rsid w:val="00A2536C"/>
    <w:rsid w:val="00A26901"/>
    <w:rsid w:val="00A30F5F"/>
    <w:rsid w:val="00A330CE"/>
    <w:rsid w:val="00A33A22"/>
    <w:rsid w:val="00A412E1"/>
    <w:rsid w:val="00A436EE"/>
    <w:rsid w:val="00A44E33"/>
    <w:rsid w:val="00A45BA1"/>
    <w:rsid w:val="00A46141"/>
    <w:rsid w:val="00A50DFF"/>
    <w:rsid w:val="00A53141"/>
    <w:rsid w:val="00A5336C"/>
    <w:rsid w:val="00A55653"/>
    <w:rsid w:val="00A56948"/>
    <w:rsid w:val="00A60194"/>
    <w:rsid w:val="00A60505"/>
    <w:rsid w:val="00A60D1A"/>
    <w:rsid w:val="00A6104A"/>
    <w:rsid w:val="00A634FF"/>
    <w:rsid w:val="00A63758"/>
    <w:rsid w:val="00A82DC7"/>
    <w:rsid w:val="00A861E5"/>
    <w:rsid w:val="00A87361"/>
    <w:rsid w:val="00A9057C"/>
    <w:rsid w:val="00A9728F"/>
    <w:rsid w:val="00AB2D97"/>
    <w:rsid w:val="00AB306A"/>
    <w:rsid w:val="00AB6537"/>
    <w:rsid w:val="00AC4E13"/>
    <w:rsid w:val="00AD18C0"/>
    <w:rsid w:val="00AD1AED"/>
    <w:rsid w:val="00AD2D8C"/>
    <w:rsid w:val="00AD5AC9"/>
    <w:rsid w:val="00AD5B84"/>
    <w:rsid w:val="00AE15AC"/>
    <w:rsid w:val="00AE19C3"/>
    <w:rsid w:val="00AE250E"/>
    <w:rsid w:val="00AE3346"/>
    <w:rsid w:val="00AE5678"/>
    <w:rsid w:val="00AE7235"/>
    <w:rsid w:val="00AE7843"/>
    <w:rsid w:val="00AF0011"/>
    <w:rsid w:val="00AF014D"/>
    <w:rsid w:val="00AF216D"/>
    <w:rsid w:val="00AF6205"/>
    <w:rsid w:val="00B00E8B"/>
    <w:rsid w:val="00B02F2C"/>
    <w:rsid w:val="00B06C8E"/>
    <w:rsid w:val="00B072F5"/>
    <w:rsid w:val="00B10AD3"/>
    <w:rsid w:val="00B1183D"/>
    <w:rsid w:val="00B129F6"/>
    <w:rsid w:val="00B12D7D"/>
    <w:rsid w:val="00B14DBC"/>
    <w:rsid w:val="00B23D2C"/>
    <w:rsid w:val="00B24B8B"/>
    <w:rsid w:val="00B326BF"/>
    <w:rsid w:val="00B329E7"/>
    <w:rsid w:val="00B33CE3"/>
    <w:rsid w:val="00B347A2"/>
    <w:rsid w:val="00B35578"/>
    <w:rsid w:val="00B37A86"/>
    <w:rsid w:val="00B42D92"/>
    <w:rsid w:val="00B434B1"/>
    <w:rsid w:val="00B50939"/>
    <w:rsid w:val="00B50B05"/>
    <w:rsid w:val="00B53C23"/>
    <w:rsid w:val="00B561C3"/>
    <w:rsid w:val="00B57ADF"/>
    <w:rsid w:val="00B679CB"/>
    <w:rsid w:val="00B73174"/>
    <w:rsid w:val="00B75B8B"/>
    <w:rsid w:val="00B76A55"/>
    <w:rsid w:val="00B82195"/>
    <w:rsid w:val="00B82D18"/>
    <w:rsid w:val="00B857B3"/>
    <w:rsid w:val="00B85ADE"/>
    <w:rsid w:val="00B85D32"/>
    <w:rsid w:val="00B877F3"/>
    <w:rsid w:val="00B92242"/>
    <w:rsid w:val="00B93A4B"/>
    <w:rsid w:val="00B954E1"/>
    <w:rsid w:val="00B95F7A"/>
    <w:rsid w:val="00BA21EF"/>
    <w:rsid w:val="00BA286E"/>
    <w:rsid w:val="00BA50B2"/>
    <w:rsid w:val="00BB296F"/>
    <w:rsid w:val="00BB504A"/>
    <w:rsid w:val="00BB6FC8"/>
    <w:rsid w:val="00BC16CE"/>
    <w:rsid w:val="00BC277B"/>
    <w:rsid w:val="00BC3986"/>
    <w:rsid w:val="00BC495E"/>
    <w:rsid w:val="00BD0882"/>
    <w:rsid w:val="00BD1E60"/>
    <w:rsid w:val="00BD2121"/>
    <w:rsid w:val="00BD25EE"/>
    <w:rsid w:val="00BD7A67"/>
    <w:rsid w:val="00BE10AD"/>
    <w:rsid w:val="00BE30CC"/>
    <w:rsid w:val="00BE5174"/>
    <w:rsid w:val="00BE63CB"/>
    <w:rsid w:val="00BE6CF1"/>
    <w:rsid w:val="00BE6EEA"/>
    <w:rsid w:val="00BE7396"/>
    <w:rsid w:val="00BE757C"/>
    <w:rsid w:val="00BF160F"/>
    <w:rsid w:val="00BF1701"/>
    <w:rsid w:val="00BF462A"/>
    <w:rsid w:val="00BF55A3"/>
    <w:rsid w:val="00BF5AD2"/>
    <w:rsid w:val="00BF5FF9"/>
    <w:rsid w:val="00C00D9C"/>
    <w:rsid w:val="00C01711"/>
    <w:rsid w:val="00C06212"/>
    <w:rsid w:val="00C11CC5"/>
    <w:rsid w:val="00C150F1"/>
    <w:rsid w:val="00C1646A"/>
    <w:rsid w:val="00C20628"/>
    <w:rsid w:val="00C25B8A"/>
    <w:rsid w:val="00C27E70"/>
    <w:rsid w:val="00C33C69"/>
    <w:rsid w:val="00C36C56"/>
    <w:rsid w:val="00C40B46"/>
    <w:rsid w:val="00C451B2"/>
    <w:rsid w:val="00C46B07"/>
    <w:rsid w:val="00C47D18"/>
    <w:rsid w:val="00C50528"/>
    <w:rsid w:val="00C53C56"/>
    <w:rsid w:val="00C63C09"/>
    <w:rsid w:val="00C641BC"/>
    <w:rsid w:val="00C64F70"/>
    <w:rsid w:val="00C65C29"/>
    <w:rsid w:val="00C700F8"/>
    <w:rsid w:val="00C76C20"/>
    <w:rsid w:val="00C77378"/>
    <w:rsid w:val="00C80237"/>
    <w:rsid w:val="00C8237B"/>
    <w:rsid w:val="00C87096"/>
    <w:rsid w:val="00C874C4"/>
    <w:rsid w:val="00C93865"/>
    <w:rsid w:val="00C9508B"/>
    <w:rsid w:val="00C97909"/>
    <w:rsid w:val="00CA1FC7"/>
    <w:rsid w:val="00CA39D6"/>
    <w:rsid w:val="00CB0BAF"/>
    <w:rsid w:val="00CB5FFE"/>
    <w:rsid w:val="00CB6520"/>
    <w:rsid w:val="00CB76B4"/>
    <w:rsid w:val="00CB7842"/>
    <w:rsid w:val="00CC2058"/>
    <w:rsid w:val="00CC46C8"/>
    <w:rsid w:val="00CC7E6D"/>
    <w:rsid w:val="00CD00A6"/>
    <w:rsid w:val="00CE5449"/>
    <w:rsid w:val="00CF6465"/>
    <w:rsid w:val="00CF6CE7"/>
    <w:rsid w:val="00CF7D47"/>
    <w:rsid w:val="00D003DD"/>
    <w:rsid w:val="00D0074A"/>
    <w:rsid w:val="00D02FD6"/>
    <w:rsid w:val="00D041BF"/>
    <w:rsid w:val="00D04A57"/>
    <w:rsid w:val="00D05B7A"/>
    <w:rsid w:val="00D07F17"/>
    <w:rsid w:val="00D12B5E"/>
    <w:rsid w:val="00D14D41"/>
    <w:rsid w:val="00D153F9"/>
    <w:rsid w:val="00D2118B"/>
    <w:rsid w:val="00D26E8F"/>
    <w:rsid w:val="00D31A87"/>
    <w:rsid w:val="00D342C0"/>
    <w:rsid w:val="00D349F0"/>
    <w:rsid w:val="00D356A0"/>
    <w:rsid w:val="00D3584F"/>
    <w:rsid w:val="00D3655C"/>
    <w:rsid w:val="00D43972"/>
    <w:rsid w:val="00D507A9"/>
    <w:rsid w:val="00D50A7F"/>
    <w:rsid w:val="00D60514"/>
    <w:rsid w:val="00D619AB"/>
    <w:rsid w:val="00D6255E"/>
    <w:rsid w:val="00D62637"/>
    <w:rsid w:val="00D639B7"/>
    <w:rsid w:val="00D64786"/>
    <w:rsid w:val="00D65476"/>
    <w:rsid w:val="00D72E2A"/>
    <w:rsid w:val="00D72ED2"/>
    <w:rsid w:val="00D74C12"/>
    <w:rsid w:val="00D75E7D"/>
    <w:rsid w:val="00D90F34"/>
    <w:rsid w:val="00D9153D"/>
    <w:rsid w:val="00D91F28"/>
    <w:rsid w:val="00D937F7"/>
    <w:rsid w:val="00D94066"/>
    <w:rsid w:val="00DA1E1C"/>
    <w:rsid w:val="00DA6A53"/>
    <w:rsid w:val="00DA7977"/>
    <w:rsid w:val="00DB1625"/>
    <w:rsid w:val="00DB2B27"/>
    <w:rsid w:val="00DB5AE6"/>
    <w:rsid w:val="00DB71C3"/>
    <w:rsid w:val="00DC01D6"/>
    <w:rsid w:val="00DC06B0"/>
    <w:rsid w:val="00DC1630"/>
    <w:rsid w:val="00DC7A24"/>
    <w:rsid w:val="00DD3FB2"/>
    <w:rsid w:val="00DD4035"/>
    <w:rsid w:val="00DD5C48"/>
    <w:rsid w:val="00DE0B8C"/>
    <w:rsid w:val="00DE4623"/>
    <w:rsid w:val="00DF5D95"/>
    <w:rsid w:val="00DF6D73"/>
    <w:rsid w:val="00E0255F"/>
    <w:rsid w:val="00E02C1C"/>
    <w:rsid w:val="00E02CE2"/>
    <w:rsid w:val="00E056A8"/>
    <w:rsid w:val="00E104B6"/>
    <w:rsid w:val="00E11229"/>
    <w:rsid w:val="00E15156"/>
    <w:rsid w:val="00E202E6"/>
    <w:rsid w:val="00E24108"/>
    <w:rsid w:val="00E27A56"/>
    <w:rsid w:val="00E30ACB"/>
    <w:rsid w:val="00E317DE"/>
    <w:rsid w:val="00E37E59"/>
    <w:rsid w:val="00E37EF5"/>
    <w:rsid w:val="00E42D7E"/>
    <w:rsid w:val="00E43B5F"/>
    <w:rsid w:val="00E45D78"/>
    <w:rsid w:val="00E45FC7"/>
    <w:rsid w:val="00E506FA"/>
    <w:rsid w:val="00E50758"/>
    <w:rsid w:val="00E516BB"/>
    <w:rsid w:val="00E5525A"/>
    <w:rsid w:val="00E568A6"/>
    <w:rsid w:val="00E622EF"/>
    <w:rsid w:val="00E63868"/>
    <w:rsid w:val="00E661D4"/>
    <w:rsid w:val="00E66AAA"/>
    <w:rsid w:val="00E67A64"/>
    <w:rsid w:val="00E700C4"/>
    <w:rsid w:val="00E70137"/>
    <w:rsid w:val="00E70600"/>
    <w:rsid w:val="00E72256"/>
    <w:rsid w:val="00E76AC3"/>
    <w:rsid w:val="00E8337A"/>
    <w:rsid w:val="00E85A40"/>
    <w:rsid w:val="00E85E4A"/>
    <w:rsid w:val="00E87A45"/>
    <w:rsid w:val="00E902B7"/>
    <w:rsid w:val="00E90CAF"/>
    <w:rsid w:val="00E93083"/>
    <w:rsid w:val="00E93652"/>
    <w:rsid w:val="00E94312"/>
    <w:rsid w:val="00E9705D"/>
    <w:rsid w:val="00E97101"/>
    <w:rsid w:val="00E978CA"/>
    <w:rsid w:val="00E97A4D"/>
    <w:rsid w:val="00EA0E67"/>
    <w:rsid w:val="00EA447D"/>
    <w:rsid w:val="00EA7D8B"/>
    <w:rsid w:val="00EB0B13"/>
    <w:rsid w:val="00EB1BED"/>
    <w:rsid w:val="00EB2EA9"/>
    <w:rsid w:val="00EB307D"/>
    <w:rsid w:val="00EB3906"/>
    <w:rsid w:val="00EB4670"/>
    <w:rsid w:val="00EB589B"/>
    <w:rsid w:val="00EB6055"/>
    <w:rsid w:val="00EC5A6A"/>
    <w:rsid w:val="00ED0139"/>
    <w:rsid w:val="00ED0B73"/>
    <w:rsid w:val="00ED302F"/>
    <w:rsid w:val="00ED307E"/>
    <w:rsid w:val="00ED4A3D"/>
    <w:rsid w:val="00EE1187"/>
    <w:rsid w:val="00EE2873"/>
    <w:rsid w:val="00EE479E"/>
    <w:rsid w:val="00EE4F0B"/>
    <w:rsid w:val="00EE6227"/>
    <w:rsid w:val="00EF08E9"/>
    <w:rsid w:val="00EF28A3"/>
    <w:rsid w:val="00EF30DC"/>
    <w:rsid w:val="00EF3D99"/>
    <w:rsid w:val="00EF40AE"/>
    <w:rsid w:val="00EF4952"/>
    <w:rsid w:val="00EF526C"/>
    <w:rsid w:val="00EF63A4"/>
    <w:rsid w:val="00EF71C1"/>
    <w:rsid w:val="00F027DE"/>
    <w:rsid w:val="00F12B59"/>
    <w:rsid w:val="00F14339"/>
    <w:rsid w:val="00F1513B"/>
    <w:rsid w:val="00F165D3"/>
    <w:rsid w:val="00F2061D"/>
    <w:rsid w:val="00F23537"/>
    <w:rsid w:val="00F23612"/>
    <w:rsid w:val="00F260C0"/>
    <w:rsid w:val="00F26B2E"/>
    <w:rsid w:val="00F27B95"/>
    <w:rsid w:val="00F33B3C"/>
    <w:rsid w:val="00F41741"/>
    <w:rsid w:val="00F4205A"/>
    <w:rsid w:val="00F5347F"/>
    <w:rsid w:val="00F5360F"/>
    <w:rsid w:val="00F5540A"/>
    <w:rsid w:val="00F55A2A"/>
    <w:rsid w:val="00F55D3C"/>
    <w:rsid w:val="00F61961"/>
    <w:rsid w:val="00F7013B"/>
    <w:rsid w:val="00F72F21"/>
    <w:rsid w:val="00F736B8"/>
    <w:rsid w:val="00F76BE7"/>
    <w:rsid w:val="00F77AB9"/>
    <w:rsid w:val="00F82C5B"/>
    <w:rsid w:val="00F82FFB"/>
    <w:rsid w:val="00F83833"/>
    <w:rsid w:val="00F8484C"/>
    <w:rsid w:val="00F85769"/>
    <w:rsid w:val="00F872B6"/>
    <w:rsid w:val="00F96497"/>
    <w:rsid w:val="00F97647"/>
    <w:rsid w:val="00FA09EA"/>
    <w:rsid w:val="00FA27D1"/>
    <w:rsid w:val="00FA3AFB"/>
    <w:rsid w:val="00FA64FD"/>
    <w:rsid w:val="00FB4B4E"/>
    <w:rsid w:val="00FB574A"/>
    <w:rsid w:val="00FC39B1"/>
    <w:rsid w:val="00FC415E"/>
    <w:rsid w:val="00FC5319"/>
    <w:rsid w:val="00FD5B45"/>
    <w:rsid w:val="00FD5DC9"/>
    <w:rsid w:val="00FD7D6F"/>
    <w:rsid w:val="00FD7E0A"/>
    <w:rsid w:val="00FD7F1F"/>
    <w:rsid w:val="00FE327E"/>
    <w:rsid w:val="00FE524C"/>
    <w:rsid w:val="00FE54D9"/>
    <w:rsid w:val="00FF1FF3"/>
    <w:rsid w:val="0399D96D"/>
    <w:rsid w:val="051B6B0C"/>
    <w:rsid w:val="08D6AFE8"/>
    <w:rsid w:val="0C004DD2"/>
    <w:rsid w:val="173503B7"/>
    <w:rsid w:val="25222BF6"/>
    <w:rsid w:val="2DC7BFC6"/>
    <w:rsid w:val="3B99067D"/>
    <w:rsid w:val="3BAB4615"/>
    <w:rsid w:val="3DDA92F3"/>
    <w:rsid w:val="413416A6"/>
    <w:rsid w:val="45994602"/>
    <w:rsid w:val="480A6016"/>
    <w:rsid w:val="4C629B1A"/>
    <w:rsid w:val="4E532ECD"/>
    <w:rsid w:val="534F49E3"/>
    <w:rsid w:val="5600E7AA"/>
    <w:rsid w:val="5A27B875"/>
    <w:rsid w:val="5B56CCB4"/>
    <w:rsid w:val="5F1D6825"/>
    <w:rsid w:val="6BAFD658"/>
    <w:rsid w:val="6C9A0423"/>
    <w:rsid w:val="71E4E8C9"/>
    <w:rsid w:val="784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styleId="a5">
    <w:name w:val="annotation reference"/>
    <w:basedOn w:val="a0"/>
    <w:uiPriority w:val="99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Pr>
      <w:rFonts w:cs="Times New Roman"/>
      <w:sz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Pr>
      <w:rFonts w:cs="Times New Roman"/>
      <w:b/>
      <w:sz w:val="20"/>
      <w:lang w:val="x-none" w:eastAsia="en-US"/>
    </w:rPr>
  </w:style>
  <w:style w:type="paragraph" w:styleId="aa">
    <w:name w:val="Revision"/>
    <w:uiPriority w:val="99"/>
    <w:rPr>
      <w:rFonts w:cs="Times New Roman"/>
      <w:sz w:val="22"/>
      <w:szCs w:val="22"/>
      <w:lang w:eastAsia="en-US"/>
    </w:rPr>
  </w:style>
  <w:style w:type="table" w:styleId="ab">
    <w:name w:val="Table Grid"/>
    <w:basedOn w:val="a1"/>
    <w:uiPriority w:val="5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A7E0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A7E03"/>
    <w:rPr>
      <w:rFonts w:cs="Times New Roman"/>
      <w:lang w:val="x-none" w:eastAsia="en-US"/>
    </w:rPr>
  </w:style>
  <w:style w:type="character" w:styleId="ae">
    <w:name w:val="footnote reference"/>
    <w:basedOn w:val="a0"/>
    <w:uiPriority w:val="99"/>
    <w:semiHidden/>
    <w:unhideWhenUsed/>
    <w:rsid w:val="007A7E03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35386"/>
    <w:pPr>
      <w:spacing w:after="160" w:line="259" w:lineRule="auto"/>
      <w:ind w:left="720"/>
      <w:contextualSpacing/>
    </w:pPr>
    <w:rPr>
      <w:lang w:val="en-US"/>
    </w:rPr>
  </w:style>
  <w:style w:type="character" w:styleId="af0">
    <w:name w:val="Emphasis"/>
    <w:basedOn w:val="a0"/>
    <w:uiPriority w:val="20"/>
    <w:qFormat/>
    <w:rsid w:val="0003538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styleId="a5">
    <w:name w:val="annotation reference"/>
    <w:basedOn w:val="a0"/>
    <w:uiPriority w:val="99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Pr>
      <w:rFonts w:cs="Times New Roman"/>
      <w:sz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Pr>
      <w:rFonts w:cs="Times New Roman"/>
      <w:b/>
      <w:sz w:val="20"/>
      <w:lang w:val="x-none" w:eastAsia="en-US"/>
    </w:rPr>
  </w:style>
  <w:style w:type="paragraph" w:styleId="aa">
    <w:name w:val="Revision"/>
    <w:uiPriority w:val="99"/>
    <w:rPr>
      <w:rFonts w:cs="Times New Roman"/>
      <w:sz w:val="22"/>
      <w:szCs w:val="22"/>
      <w:lang w:eastAsia="en-US"/>
    </w:rPr>
  </w:style>
  <w:style w:type="table" w:styleId="ab">
    <w:name w:val="Table Grid"/>
    <w:basedOn w:val="a1"/>
    <w:uiPriority w:val="5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A7E0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A7E03"/>
    <w:rPr>
      <w:rFonts w:cs="Times New Roman"/>
      <w:lang w:val="x-none" w:eastAsia="en-US"/>
    </w:rPr>
  </w:style>
  <w:style w:type="character" w:styleId="ae">
    <w:name w:val="footnote reference"/>
    <w:basedOn w:val="a0"/>
    <w:uiPriority w:val="99"/>
    <w:semiHidden/>
    <w:unhideWhenUsed/>
    <w:rsid w:val="007A7E03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35386"/>
    <w:pPr>
      <w:spacing w:after="160" w:line="259" w:lineRule="auto"/>
      <w:ind w:left="720"/>
      <w:contextualSpacing/>
    </w:pPr>
    <w:rPr>
      <w:lang w:val="en-US"/>
    </w:rPr>
  </w:style>
  <w:style w:type="character" w:styleId="af0">
    <w:name w:val="Emphasis"/>
    <w:basedOn w:val="a0"/>
    <w:uiPriority w:val="20"/>
    <w:qFormat/>
    <w:rsid w:val="0003538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EEFF-F5C4-4A00-92F0-63765AA9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4609</Words>
  <Characters>34260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знаний: «БУХГАЛТЕРСКИЙ УЧЕТ И БУХГАЛТЕРСКАЯ (ФИНАНСОВАЯ) ОТЧЕТНОСТЬ»</vt:lpstr>
    </vt:vector>
  </TitlesOfParts>
  <Company/>
  <LinksUpToDate>false</LinksUpToDate>
  <CharactersWithSpaces>38792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знаний: «БУХГАЛТЕРСКИЙ УЧЕТ И БУХГАЛТЕРСКАЯ (ФИНАНСОВАЯ) ОТЧЕТНОСТЬ»</dc:title>
  <dc:creator>Ермолаева Раиса Акрамовна</dc:creator>
  <cp:lastModifiedBy>Данилова Наталья Олеговна</cp:lastModifiedBy>
  <cp:revision>3</cp:revision>
  <cp:lastPrinted>2017-11-10T11:24:00Z</cp:lastPrinted>
  <dcterms:created xsi:type="dcterms:W3CDTF">2017-11-10T11:23:00Z</dcterms:created>
  <dcterms:modified xsi:type="dcterms:W3CDTF">2017-11-10T11:33:00Z</dcterms:modified>
</cp:coreProperties>
</file>